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C52A" w14:textId="77777777" w:rsidR="003B7192" w:rsidRPr="00E632C0" w:rsidRDefault="003B7192" w:rsidP="000D7956">
      <w:pPr>
        <w:jc w:val="right"/>
        <w:rPr>
          <w:rFonts w:asciiTheme="minorHAnsi" w:hAnsiTheme="minorHAnsi" w:cstheme="minorHAnsi"/>
        </w:rPr>
      </w:pPr>
      <w:r w:rsidRPr="00E632C0">
        <w:rPr>
          <w:rFonts w:asciiTheme="minorHAnsi" w:hAnsiTheme="minorHAnsi" w:cstheme="minorHAnsi"/>
        </w:rPr>
        <w:t>«Утверждаю»</w:t>
      </w:r>
    </w:p>
    <w:p w14:paraId="257FF2B5" w14:textId="34EEF99C" w:rsidR="007E4F4C" w:rsidRPr="00E632C0" w:rsidRDefault="000D7956" w:rsidP="000D7956">
      <w:pPr>
        <w:jc w:val="right"/>
        <w:rPr>
          <w:rFonts w:asciiTheme="minorHAnsi" w:hAnsiTheme="minorHAnsi" w:cstheme="minorHAnsi"/>
        </w:rPr>
      </w:pPr>
      <w:r w:rsidRPr="00E632C0">
        <w:rPr>
          <w:rFonts w:asciiTheme="minorHAnsi" w:hAnsiTheme="minorHAnsi" w:cstheme="minorHAnsi"/>
        </w:rPr>
        <w:t>Директор МП «</w:t>
      </w:r>
      <w:r w:rsidR="00EE0D91">
        <w:rPr>
          <w:rFonts w:asciiTheme="minorHAnsi" w:hAnsiTheme="minorHAnsi" w:cstheme="minorHAnsi"/>
        </w:rPr>
        <w:t>Кара-</w:t>
      </w:r>
      <w:proofErr w:type="spellStart"/>
      <w:r w:rsidR="00EE0D91">
        <w:rPr>
          <w:rFonts w:asciiTheme="minorHAnsi" w:hAnsiTheme="minorHAnsi" w:cstheme="minorHAnsi"/>
        </w:rPr>
        <w:t>Суу</w:t>
      </w:r>
      <w:proofErr w:type="spellEnd"/>
      <w:r w:rsidR="00EE0D91">
        <w:rPr>
          <w:rFonts w:asciiTheme="minorHAnsi" w:hAnsiTheme="minorHAnsi" w:cstheme="minorHAnsi"/>
        </w:rPr>
        <w:t xml:space="preserve"> Таза </w:t>
      </w:r>
      <w:proofErr w:type="spellStart"/>
      <w:r w:rsidR="00EE0D91">
        <w:rPr>
          <w:rFonts w:asciiTheme="minorHAnsi" w:hAnsiTheme="minorHAnsi" w:cstheme="minorHAnsi"/>
        </w:rPr>
        <w:t>Суу</w:t>
      </w:r>
      <w:proofErr w:type="spellEnd"/>
      <w:r w:rsidRPr="00E632C0">
        <w:rPr>
          <w:rFonts w:asciiTheme="minorHAnsi" w:hAnsiTheme="minorHAnsi" w:cstheme="minorHAnsi"/>
        </w:rPr>
        <w:t>»</w:t>
      </w:r>
      <w:r w:rsidR="007E4F4C" w:rsidRPr="00E632C0">
        <w:rPr>
          <w:rFonts w:asciiTheme="minorHAnsi" w:hAnsiTheme="minorHAnsi" w:cstheme="minorHAnsi"/>
        </w:rPr>
        <w:t xml:space="preserve"> </w:t>
      </w:r>
    </w:p>
    <w:p w14:paraId="20DABBB8" w14:textId="1FF0F784" w:rsidR="003B7192" w:rsidRPr="00E632C0" w:rsidRDefault="007E4F4C" w:rsidP="000D7956">
      <w:pPr>
        <w:jc w:val="right"/>
        <w:rPr>
          <w:rFonts w:asciiTheme="minorHAnsi" w:hAnsiTheme="minorHAnsi" w:cstheme="minorHAnsi"/>
        </w:rPr>
      </w:pPr>
      <w:r w:rsidRPr="00E632C0">
        <w:rPr>
          <w:rFonts w:asciiTheme="minorHAnsi" w:hAnsiTheme="minorHAnsi" w:cstheme="minorHAnsi"/>
        </w:rPr>
        <w:t xml:space="preserve">г. </w:t>
      </w:r>
      <w:r w:rsidR="00BB4DF7">
        <w:rPr>
          <w:rFonts w:asciiTheme="minorHAnsi" w:hAnsiTheme="minorHAnsi" w:cstheme="minorHAnsi"/>
        </w:rPr>
        <w:t>Кара-</w:t>
      </w:r>
      <w:proofErr w:type="spellStart"/>
      <w:r w:rsidR="00BB4DF7">
        <w:rPr>
          <w:rFonts w:asciiTheme="minorHAnsi" w:hAnsiTheme="minorHAnsi" w:cstheme="minorHAnsi"/>
        </w:rPr>
        <w:t>Суу</w:t>
      </w:r>
      <w:proofErr w:type="spellEnd"/>
    </w:p>
    <w:p w14:paraId="0260450F" w14:textId="77777777" w:rsidR="000D7956" w:rsidRPr="00E632C0" w:rsidRDefault="000D7956" w:rsidP="000D7956">
      <w:pPr>
        <w:jc w:val="right"/>
        <w:rPr>
          <w:rFonts w:asciiTheme="minorHAnsi" w:hAnsiTheme="minorHAnsi" w:cstheme="minorHAnsi"/>
        </w:rPr>
      </w:pPr>
    </w:p>
    <w:p w14:paraId="4246014D" w14:textId="6CABFEDD" w:rsidR="000D7956" w:rsidRPr="00E632C0" w:rsidRDefault="000D7956" w:rsidP="000D7956">
      <w:pPr>
        <w:jc w:val="right"/>
        <w:rPr>
          <w:rFonts w:asciiTheme="minorHAnsi" w:hAnsiTheme="minorHAnsi" w:cstheme="minorHAnsi"/>
        </w:rPr>
      </w:pPr>
      <w:r w:rsidRPr="00E632C0">
        <w:rPr>
          <w:rFonts w:asciiTheme="minorHAnsi" w:hAnsiTheme="minorHAnsi" w:cstheme="minorHAnsi"/>
        </w:rPr>
        <w:t>_________________</w:t>
      </w:r>
    </w:p>
    <w:p w14:paraId="12ACD14D" w14:textId="45F94014" w:rsidR="000D7956" w:rsidRPr="00E632C0" w:rsidRDefault="007E4F4C" w:rsidP="000D7956">
      <w:pPr>
        <w:jc w:val="right"/>
        <w:rPr>
          <w:rFonts w:asciiTheme="minorHAnsi" w:hAnsiTheme="minorHAnsi" w:cstheme="minorHAnsi"/>
        </w:rPr>
      </w:pPr>
      <w:r w:rsidRPr="00E632C0">
        <w:rPr>
          <w:rFonts w:asciiTheme="minorHAnsi" w:hAnsiTheme="minorHAnsi" w:cstheme="minorHAnsi"/>
        </w:rPr>
        <w:t>15 марта 2019</w:t>
      </w:r>
      <w:r w:rsidR="000D7956" w:rsidRPr="00E632C0">
        <w:rPr>
          <w:rFonts w:asciiTheme="minorHAnsi" w:hAnsiTheme="minorHAnsi" w:cstheme="minorHAnsi"/>
        </w:rPr>
        <w:t xml:space="preserve"> г.</w:t>
      </w:r>
    </w:p>
    <w:p w14:paraId="0AE637CA" w14:textId="1315AE93" w:rsidR="009A6459" w:rsidRPr="00E632C0" w:rsidRDefault="009A6459" w:rsidP="0081512F">
      <w:pPr>
        <w:jc w:val="center"/>
        <w:rPr>
          <w:rFonts w:asciiTheme="minorHAnsi" w:hAnsiTheme="minorHAnsi" w:cstheme="minorHAnsi"/>
          <w:b/>
        </w:rPr>
      </w:pPr>
    </w:p>
    <w:p w14:paraId="41D6F24D" w14:textId="6E1A56F3" w:rsidR="007E4F4C" w:rsidRDefault="007E4F4C" w:rsidP="0081512F">
      <w:pPr>
        <w:jc w:val="center"/>
        <w:rPr>
          <w:b/>
        </w:rPr>
      </w:pPr>
    </w:p>
    <w:p w14:paraId="0386A676" w14:textId="77777777" w:rsidR="007E4F4C" w:rsidRDefault="007E4F4C" w:rsidP="0081512F">
      <w:pPr>
        <w:jc w:val="center"/>
        <w:rPr>
          <w:b/>
        </w:rPr>
      </w:pPr>
    </w:p>
    <w:p w14:paraId="3CF6F86E" w14:textId="77777777" w:rsidR="009A6459" w:rsidRDefault="009A6459" w:rsidP="0081512F">
      <w:pPr>
        <w:jc w:val="center"/>
        <w:rPr>
          <w:b/>
        </w:rPr>
      </w:pPr>
    </w:p>
    <w:p w14:paraId="69A568B4" w14:textId="77777777" w:rsidR="003B7192" w:rsidRPr="000D7956" w:rsidRDefault="008101FC" w:rsidP="0081512F">
      <w:pPr>
        <w:jc w:val="center"/>
        <w:rPr>
          <w:b/>
        </w:rPr>
      </w:pPr>
      <w:r>
        <w:rPr>
          <w:b/>
        </w:rPr>
        <w:t>ИНСТРУКЦИЯ</w:t>
      </w:r>
    </w:p>
    <w:p w14:paraId="09AEABF1" w14:textId="345B8AAD" w:rsidR="003B7192" w:rsidRDefault="003B7192" w:rsidP="0081512F">
      <w:pPr>
        <w:jc w:val="center"/>
        <w:rPr>
          <w:b/>
        </w:rPr>
      </w:pPr>
    </w:p>
    <w:p w14:paraId="36E3D3A2" w14:textId="77777777" w:rsidR="00403CE9" w:rsidRPr="000D7956" w:rsidRDefault="00403CE9" w:rsidP="0081512F">
      <w:pPr>
        <w:jc w:val="center"/>
        <w:rPr>
          <w:b/>
        </w:rPr>
      </w:pPr>
    </w:p>
    <w:p w14:paraId="0D06FB45" w14:textId="77777777" w:rsidR="000D7956" w:rsidRDefault="000D7956" w:rsidP="0081512F">
      <w:pPr>
        <w:jc w:val="center"/>
        <w:rPr>
          <w:b/>
        </w:rPr>
      </w:pPr>
      <w:r w:rsidRPr="000D7956">
        <w:rPr>
          <w:b/>
        </w:rPr>
        <w:t>О м</w:t>
      </w:r>
      <w:r w:rsidR="006C57EA" w:rsidRPr="000D7956">
        <w:rPr>
          <w:b/>
        </w:rPr>
        <w:t>еханизм</w:t>
      </w:r>
      <w:r>
        <w:rPr>
          <w:b/>
        </w:rPr>
        <w:t>е</w:t>
      </w:r>
      <w:r w:rsidR="006C57EA" w:rsidRPr="000D7956">
        <w:rPr>
          <w:b/>
        </w:rPr>
        <w:t xml:space="preserve"> рассмотрения жалоб </w:t>
      </w:r>
      <w:r w:rsidRPr="000D7956">
        <w:rPr>
          <w:b/>
        </w:rPr>
        <w:t xml:space="preserve">в Муниципальном </w:t>
      </w:r>
    </w:p>
    <w:p w14:paraId="5FE23AD0" w14:textId="0BBD3282" w:rsidR="006C57EA" w:rsidRPr="00EE0D91" w:rsidRDefault="000D7956" w:rsidP="0081512F">
      <w:pPr>
        <w:jc w:val="center"/>
        <w:rPr>
          <w:b/>
        </w:rPr>
      </w:pPr>
      <w:r w:rsidRPr="000D7956">
        <w:rPr>
          <w:b/>
        </w:rPr>
        <w:t>Предприятии «</w:t>
      </w:r>
      <w:r w:rsidR="00EE0D91" w:rsidRPr="00EE0D91">
        <w:rPr>
          <w:b/>
        </w:rPr>
        <w:t>Кара-</w:t>
      </w:r>
      <w:proofErr w:type="spellStart"/>
      <w:r w:rsidR="00EE0D91" w:rsidRPr="00EE0D91">
        <w:rPr>
          <w:b/>
        </w:rPr>
        <w:t>Суу</w:t>
      </w:r>
      <w:proofErr w:type="spellEnd"/>
      <w:r w:rsidR="00EE0D91" w:rsidRPr="00EE0D91">
        <w:rPr>
          <w:b/>
        </w:rPr>
        <w:t xml:space="preserve"> Таза </w:t>
      </w:r>
      <w:proofErr w:type="spellStart"/>
      <w:r w:rsidR="00EE0D91" w:rsidRPr="00EE0D91">
        <w:rPr>
          <w:b/>
        </w:rPr>
        <w:t>Суу</w:t>
      </w:r>
      <w:proofErr w:type="spellEnd"/>
      <w:r w:rsidRPr="00EE0D91">
        <w:rPr>
          <w:b/>
        </w:rPr>
        <w:t>»</w:t>
      </w:r>
    </w:p>
    <w:p w14:paraId="04F738F9" w14:textId="77777777" w:rsidR="009A6459" w:rsidRPr="009A6459" w:rsidRDefault="009B5BFD" w:rsidP="009A6459">
      <w:pPr>
        <w:pStyle w:val="a3"/>
        <w:numPr>
          <w:ilvl w:val="0"/>
          <w:numId w:val="1"/>
        </w:numPr>
        <w:spacing w:before="240" w:after="360" w:line="360" w:lineRule="auto"/>
        <w:ind w:left="714" w:hanging="357"/>
        <w:rPr>
          <w:b/>
        </w:rPr>
      </w:pPr>
      <w:r w:rsidRPr="007722AA">
        <w:rPr>
          <w:b/>
        </w:rPr>
        <w:t>ОБЩИЕ ПОЛОЖЕНИЯ</w:t>
      </w:r>
    </w:p>
    <w:p w14:paraId="1B516228" w14:textId="6C22AC9B" w:rsidR="00415B2F" w:rsidRDefault="006424D8" w:rsidP="000D7956">
      <w:pPr>
        <w:pStyle w:val="a3"/>
        <w:numPr>
          <w:ilvl w:val="1"/>
          <w:numId w:val="18"/>
        </w:numPr>
        <w:spacing w:before="120" w:after="120"/>
        <w:jc w:val="both"/>
      </w:pPr>
      <w:r>
        <w:rPr>
          <w:rFonts w:cstheme="minorHAnsi"/>
        </w:rPr>
        <w:t>Данный документ направлен на</w:t>
      </w:r>
      <w:r w:rsidR="00415B2F">
        <w:rPr>
          <w:rFonts w:cstheme="minorHAnsi"/>
        </w:rPr>
        <w:t xml:space="preserve"> обеспечени</w:t>
      </w:r>
      <w:r>
        <w:rPr>
          <w:rFonts w:cstheme="minorHAnsi"/>
        </w:rPr>
        <w:t>е</w:t>
      </w:r>
      <w:r w:rsidR="00415B2F">
        <w:rPr>
          <w:rFonts w:cstheme="minorHAnsi"/>
        </w:rPr>
        <w:t xml:space="preserve"> устойчивой </w:t>
      </w:r>
      <w:r>
        <w:rPr>
          <w:rFonts w:cstheme="minorHAnsi"/>
        </w:rPr>
        <w:t xml:space="preserve">деятельности Муниципального Предприятия </w:t>
      </w:r>
      <w:r w:rsidRPr="000467E7">
        <w:t>«</w:t>
      </w:r>
      <w:r w:rsidR="00EE0D91" w:rsidRPr="00EE0D91">
        <w:rPr>
          <w:rFonts w:cstheme="minorHAnsi"/>
        </w:rPr>
        <w:t>Кара-</w:t>
      </w:r>
      <w:proofErr w:type="spellStart"/>
      <w:r w:rsidR="00EE0D91" w:rsidRPr="00EE0D91">
        <w:rPr>
          <w:rFonts w:cstheme="minorHAnsi"/>
        </w:rPr>
        <w:t>Суу</w:t>
      </w:r>
      <w:proofErr w:type="spellEnd"/>
      <w:r w:rsidR="00EE0D91" w:rsidRPr="00EE0D91">
        <w:rPr>
          <w:rFonts w:cstheme="minorHAnsi"/>
        </w:rPr>
        <w:t xml:space="preserve"> Таза </w:t>
      </w:r>
      <w:proofErr w:type="spellStart"/>
      <w:r w:rsidR="00EE0D91" w:rsidRPr="00EE0D91">
        <w:rPr>
          <w:rFonts w:cstheme="minorHAnsi"/>
        </w:rPr>
        <w:t>Суу</w:t>
      </w:r>
      <w:proofErr w:type="spellEnd"/>
      <w:r w:rsidRPr="00EE0D91">
        <w:rPr>
          <w:rFonts w:cstheme="minorHAnsi"/>
        </w:rPr>
        <w:t>»</w:t>
      </w:r>
      <w:r w:rsidRPr="000467E7">
        <w:t xml:space="preserve"> (</w:t>
      </w:r>
      <w:r>
        <w:t>д</w:t>
      </w:r>
      <w:r w:rsidRPr="000467E7">
        <w:t>алее – Предприятие)</w:t>
      </w:r>
      <w:r>
        <w:t xml:space="preserve"> и </w:t>
      </w:r>
      <w:r>
        <w:rPr>
          <w:rFonts w:cstheme="minorHAnsi"/>
        </w:rPr>
        <w:t xml:space="preserve">предупреждение фактов социального </w:t>
      </w:r>
      <w:r w:rsidRPr="00415B2F">
        <w:rPr>
          <w:rFonts w:cstheme="minorHAnsi"/>
        </w:rPr>
        <w:t xml:space="preserve">недовольства </w:t>
      </w:r>
      <w:r>
        <w:rPr>
          <w:rFonts w:cstheme="minorHAnsi"/>
        </w:rPr>
        <w:t>местного населения</w:t>
      </w:r>
      <w:r>
        <w:t xml:space="preserve"> через </w:t>
      </w:r>
      <w:r w:rsidRPr="00415B2F">
        <w:rPr>
          <w:rFonts w:cstheme="minorHAnsi"/>
        </w:rPr>
        <w:t>осуществлени</w:t>
      </w:r>
      <w:r>
        <w:rPr>
          <w:rFonts w:cstheme="minorHAnsi"/>
        </w:rPr>
        <w:t>е</w:t>
      </w:r>
      <w:r w:rsidRPr="00415B2F">
        <w:rPr>
          <w:rFonts w:cstheme="minorHAnsi"/>
        </w:rPr>
        <w:t xml:space="preserve"> мер по</w:t>
      </w:r>
      <w:r>
        <w:rPr>
          <w:rFonts w:cstheme="minorHAnsi"/>
        </w:rPr>
        <w:t xml:space="preserve"> </w:t>
      </w:r>
      <w:r w:rsidRPr="00415B2F">
        <w:rPr>
          <w:rFonts w:cstheme="minorHAnsi"/>
        </w:rPr>
        <w:t xml:space="preserve">снижению </w:t>
      </w:r>
      <w:r>
        <w:rPr>
          <w:rFonts w:cstheme="minorHAnsi"/>
        </w:rPr>
        <w:t xml:space="preserve">негативного </w:t>
      </w:r>
      <w:r w:rsidRPr="00415B2F">
        <w:rPr>
          <w:rFonts w:cstheme="minorHAnsi"/>
        </w:rPr>
        <w:t>воздействия</w:t>
      </w:r>
      <w:r>
        <w:rPr>
          <w:rFonts w:cstheme="minorHAnsi"/>
        </w:rPr>
        <w:t xml:space="preserve"> на окружающую среду и население города, а также получения оперативной, объективной информации по вопросам реабилитационных работ и эксплуатации объектов водоснабжения и водоотведения в городе. Для достижения указанных целей Предприятие </w:t>
      </w:r>
      <w:r w:rsidR="00BA7435">
        <w:rPr>
          <w:rFonts w:cstheme="minorHAnsi"/>
        </w:rPr>
        <w:t>берет на себя задачу тесно взаимодействовать с местным сообществом</w:t>
      </w:r>
      <w:r w:rsidR="00BA7435">
        <w:t xml:space="preserve">. </w:t>
      </w:r>
    </w:p>
    <w:p w14:paraId="1C2F46C4" w14:textId="135D89A9" w:rsidR="00E7170C" w:rsidRDefault="00E7170C" w:rsidP="00B04DA9">
      <w:pPr>
        <w:pStyle w:val="a3"/>
        <w:numPr>
          <w:ilvl w:val="1"/>
          <w:numId w:val="18"/>
        </w:numPr>
        <w:spacing w:before="120" w:after="120"/>
        <w:jc w:val="both"/>
        <w:rPr>
          <w:rFonts w:cstheme="minorHAnsi"/>
        </w:rPr>
      </w:pPr>
      <w:r w:rsidRPr="00B04DA9">
        <w:rPr>
          <w:rFonts w:cstheme="minorHAnsi"/>
        </w:rPr>
        <w:t xml:space="preserve">Любой желающий может </w:t>
      </w:r>
      <w:r w:rsidR="004111A0" w:rsidRPr="00B04DA9">
        <w:rPr>
          <w:rFonts w:cstheme="minorHAnsi"/>
        </w:rPr>
        <w:t>подать</w:t>
      </w:r>
      <w:r w:rsidRPr="00B04DA9">
        <w:rPr>
          <w:rFonts w:cstheme="minorHAnsi"/>
        </w:rPr>
        <w:t xml:space="preserve"> жалобу в отношении </w:t>
      </w:r>
      <w:r w:rsidR="004111A0" w:rsidRPr="00B04DA9">
        <w:rPr>
          <w:rFonts w:cstheme="minorHAnsi"/>
        </w:rPr>
        <w:t>П</w:t>
      </w:r>
      <w:r w:rsidRPr="00B04DA9">
        <w:rPr>
          <w:rFonts w:cstheme="minorHAnsi"/>
        </w:rPr>
        <w:t>р</w:t>
      </w:r>
      <w:r w:rsidR="006424D8">
        <w:rPr>
          <w:rFonts w:cstheme="minorHAnsi"/>
        </w:rPr>
        <w:t>едприятия</w:t>
      </w:r>
      <w:r w:rsidRPr="00B04DA9">
        <w:rPr>
          <w:rFonts w:cstheme="minorHAnsi"/>
        </w:rPr>
        <w:t xml:space="preserve">, если считает, что деятельность </w:t>
      </w:r>
      <w:r w:rsidR="006424D8">
        <w:rPr>
          <w:rFonts w:cstheme="minorHAnsi"/>
        </w:rPr>
        <w:t xml:space="preserve">Предприятия </w:t>
      </w:r>
      <w:r w:rsidRPr="00B04DA9">
        <w:rPr>
          <w:rFonts w:cstheme="minorHAnsi"/>
        </w:rPr>
        <w:t>оказывает пагубное воздействие на</w:t>
      </w:r>
      <w:r w:rsidR="007211B8" w:rsidRPr="00B04DA9">
        <w:rPr>
          <w:rFonts w:cstheme="minorHAnsi"/>
        </w:rPr>
        <w:t xml:space="preserve"> </w:t>
      </w:r>
      <w:r w:rsidR="006424D8" w:rsidRPr="00B04DA9">
        <w:rPr>
          <w:rFonts w:cstheme="minorHAnsi"/>
        </w:rPr>
        <w:t>качество жизни местного населения</w:t>
      </w:r>
      <w:r w:rsidRPr="00B04DA9">
        <w:rPr>
          <w:rFonts w:cstheme="minorHAnsi"/>
        </w:rPr>
        <w:t xml:space="preserve">. Кроме того, </w:t>
      </w:r>
      <w:r w:rsidR="00BA7435" w:rsidRPr="00B04DA9">
        <w:rPr>
          <w:rFonts w:cstheme="minorHAnsi"/>
        </w:rPr>
        <w:t>местные жители</w:t>
      </w:r>
      <w:r w:rsidRPr="00B04DA9">
        <w:rPr>
          <w:rFonts w:cstheme="minorHAnsi"/>
        </w:rPr>
        <w:t xml:space="preserve"> могут также представить свои</w:t>
      </w:r>
      <w:r w:rsidR="007211B8" w:rsidRPr="00B04DA9">
        <w:rPr>
          <w:rFonts w:cstheme="minorHAnsi"/>
        </w:rPr>
        <w:t xml:space="preserve"> </w:t>
      </w:r>
      <w:r w:rsidRPr="00B04DA9">
        <w:rPr>
          <w:rFonts w:cstheme="minorHAnsi"/>
        </w:rPr>
        <w:t>замечания и</w:t>
      </w:r>
      <w:r w:rsidR="007211B8" w:rsidRPr="00B04DA9">
        <w:rPr>
          <w:rFonts w:cstheme="minorHAnsi"/>
        </w:rPr>
        <w:t xml:space="preserve"> </w:t>
      </w:r>
      <w:r w:rsidRPr="00B04DA9">
        <w:rPr>
          <w:rFonts w:cstheme="minorHAnsi"/>
        </w:rPr>
        <w:t>предложения</w:t>
      </w:r>
      <w:r w:rsidR="00BA7435" w:rsidRPr="00B04DA9">
        <w:rPr>
          <w:rFonts w:cstheme="minorHAnsi"/>
        </w:rPr>
        <w:t xml:space="preserve"> на рассмотрение </w:t>
      </w:r>
      <w:r w:rsidR="007E4F4C">
        <w:rPr>
          <w:rFonts w:cstheme="minorHAnsi"/>
        </w:rPr>
        <w:t xml:space="preserve">Предприятия и </w:t>
      </w:r>
      <w:r w:rsidR="00FC4ED4" w:rsidRPr="00B04DA9">
        <w:rPr>
          <w:rFonts w:cstheme="minorHAnsi"/>
        </w:rPr>
        <w:t>Мэрии города</w:t>
      </w:r>
      <w:r w:rsidRPr="00B04DA9">
        <w:rPr>
          <w:rFonts w:cstheme="minorHAnsi"/>
        </w:rPr>
        <w:t>.</w:t>
      </w:r>
    </w:p>
    <w:p w14:paraId="7A51C018" w14:textId="77777777" w:rsidR="00BA49C3" w:rsidRPr="00B04DA9" w:rsidRDefault="003B1F44" w:rsidP="00B04DA9">
      <w:pPr>
        <w:pStyle w:val="a3"/>
        <w:numPr>
          <w:ilvl w:val="1"/>
          <w:numId w:val="18"/>
        </w:numPr>
        <w:spacing w:before="120" w:after="120"/>
        <w:jc w:val="both"/>
        <w:rPr>
          <w:rFonts w:cstheme="minorHAnsi"/>
        </w:rPr>
      </w:pPr>
      <w:r w:rsidRPr="00B04DA9">
        <w:rPr>
          <w:rFonts w:cstheme="minorHAnsi"/>
        </w:rPr>
        <w:t>Рассмотрение жалоб будет проводиться с уважением к потерпевшей стороне и принципу конфиденциальности</w:t>
      </w:r>
      <w:r>
        <w:rPr>
          <w:rFonts w:cstheme="minorHAnsi"/>
        </w:rPr>
        <w:t>, предусмотренные</w:t>
      </w:r>
      <w:r w:rsidRPr="00B04DA9">
        <w:rPr>
          <w:rFonts w:cstheme="minorHAnsi"/>
        </w:rPr>
        <w:t xml:space="preserve"> </w:t>
      </w:r>
      <w:r w:rsidR="00BA49C3" w:rsidRPr="00B04DA9">
        <w:rPr>
          <w:rFonts w:cstheme="minorHAnsi"/>
        </w:rPr>
        <w:t>Проект</w:t>
      </w:r>
      <w:r>
        <w:rPr>
          <w:rFonts w:cstheme="minorHAnsi"/>
        </w:rPr>
        <w:t>ом,</w:t>
      </w:r>
      <w:r w:rsidR="00BA49C3" w:rsidRPr="00B04DA9">
        <w:rPr>
          <w:rFonts w:cstheme="minorHAnsi"/>
        </w:rPr>
        <w:t xml:space="preserve"> и будет гарантировать анонимность в рамках ежегодной Проектной отчетности </w:t>
      </w:r>
      <w:r w:rsidR="000467E7">
        <w:rPr>
          <w:rFonts w:cstheme="minorHAnsi"/>
        </w:rPr>
        <w:t>ЕБРР</w:t>
      </w:r>
      <w:r w:rsidR="00BA49C3" w:rsidRPr="00B04DA9">
        <w:rPr>
          <w:rFonts w:cstheme="minorHAnsi"/>
        </w:rPr>
        <w:t>.</w:t>
      </w:r>
    </w:p>
    <w:p w14:paraId="2D435972" w14:textId="77777777" w:rsidR="009B5BFD" w:rsidRPr="009B5BFD" w:rsidRDefault="004111A0" w:rsidP="009B5BFD">
      <w:pPr>
        <w:pStyle w:val="a3"/>
        <w:numPr>
          <w:ilvl w:val="1"/>
          <w:numId w:val="18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Данный документ</w:t>
      </w:r>
      <w:r w:rsidR="008D2922">
        <w:rPr>
          <w:rFonts w:cstheme="minorHAnsi"/>
        </w:rPr>
        <w:t>, содержащий исчерпывающую и</w:t>
      </w:r>
      <w:r w:rsidR="00E917C1" w:rsidRPr="00E917C1">
        <w:rPr>
          <w:rFonts w:cstheme="minorHAnsi"/>
        </w:rPr>
        <w:t>нформаци</w:t>
      </w:r>
      <w:r w:rsidR="008D2922">
        <w:rPr>
          <w:rFonts w:cstheme="minorHAnsi"/>
        </w:rPr>
        <w:t>ю</w:t>
      </w:r>
      <w:r w:rsidR="00E917C1" w:rsidRPr="00E917C1">
        <w:rPr>
          <w:rFonts w:cstheme="minorHAnsi"/>
        </w:rPr>
        <w:t xml:space="preserve"> о</w:t>
      </w:r>
      <w:r w:rsidR="00E917C1">
        <w:rPr>
          <w:rFonts w:cstheme="minorHAnsi"/>
        </w:rPr>
        <w:t xml:space="preserve"> </w:t>
      </w:r>
      <w:r w:rsidR="00E917C1" w:rsidRPr="00E917C1">
        <w:rPr>
          <w:rFonts w:cstheme="minorHAnsi"/>
        </w:rPr>
        <w:t>процедуре подачи и</w:t>
      </w:r>
      <w:r w:rsidR="00E917C1">
        <w:rPr>
          <w:rFonts w:cstheme="minorHAnsi"/>
        </w:rPr>
        <w:t xml:space="preserve"> </w:t>
      </w:r>
      <w:r w:rsidR="00E917C1" w:rsidRPr="00E917C1">
        <w:rPr>
          <w:rFonts w:cstheme="minorHAnsi"/>
        </w:rPr>
        <w:t>рассмотрени</w:t>
      </w:r>
      <w:r w:rsidR="00E917C1">
        <w:rPr>
          <w:rFonts w:cstheme="minorHAnsi"/>
        </w:rPr>
        <w:t>и</w:t>
      </w:r>
      <w:r w:rsidR="00E917C1" w:rsidRPr="00E917C1">
        <w:rPr>
          <w:rFonts w:cstheme="minorHAnsi"/>
        </w:rPr>
        <w:t xml:space="preserve"> жалоб</w:t>
      </w:r>
      <w:r w:rsidR="008D2922">
        <w:rPr>
          <w:rFonts w:cstheme="minorHAnsi"/>
        </w:rPr>
        <w:t xml:space="preserve">, а </w:t>
      </w:r>
      <w:r w:rsidR="00107CDA">
        <w:rPr>
          <w:rFonts w:cstheme="minorHAnsi"/>
        </w:rPr>
        <w:t xml:space="preserve">также </w:t>
      </w:r>
      <w:r w:rsidR="00107CDA" w:rsidRPr="006424D8">
        <w:rPr>
          <w:rFonts w:cstheme="minorHAnsi"/>
        </w:rPr>
        <w:t xml:space="preserve">контактные данные </w:t>
      </w:r>
      <w:r w:rsidR="008D2922" w:rsidRPr="006424D8">
        <w:rPr>
          <w:rFonts w:cstheme="minorHAnsi"/>
        </w:rPr>
        <w:t>лиц</w:t>
      </w:r>
      <w:r w:rsidR="008D2922">
        <w:rPr>
          <w:rFonts w:cstheme="minorHAnsi"/>
        </w:rPr>
        <w:t xml:space="preserve">, уполномоченных </w:t>
      </w:r>
      <w:r w:rsidR="00107CDA">
        <w:rPr>
          <w:rFonts w:cstheme="minorHAnsi"/>
        </w:rPr>
        <w:t>отвечать за выполнение задач по</w:t>
      </w:r>
      <w:r w:rsidR="008D2922">
        <w:rPr>
          <w:rFonts w:cstheme="minorHAnsi"/>
        </w:rPr>
        <w:t xml:space="preserve"> </w:t>
      </w:r>
      <w:r w:rsidR="00107CDA">
        <w:rPr>
          <w:rFonts w:cstheme="minorHAnsi"/>
        </w:rPr>
        <w:t>реализации</w:t>
      </w:r>
      <w:r w:rsidR="00E917C1">
        <w:rPr>
          <w:rFonts w:cstheme="minorHAnsi"/>
        </w:rPr>
        <w:t xml:space="preserve"> </w:t>
      </w:r>
      <w:r w:rsidR="00107CDA">
        <w:rPr>
          <w:rFonts w:cstheme="minorHAnsi"/>
        </w:rPr>
        <w:t xml:space="preserve">рассматриваемых направлений </w:t>
      </w:r>
      <w:r w:rsidR="00E917C1">
        <w:rPr>
          <w:rFonts w:cstheme="minorHAnsi"/>
        </w:rPr>
        <w:t>Проекта</w:t>
      </w:r>
      <w:r w:rsidR="00E917C1" w:rsidRPr="00E917C1">
        <w:rPr>
          <w:rFonts w:cstheme="minorHAnsi"/>
        </w:rPr>
        <w:t>, буд</w:t>
      </w:r>
      <w:r w:rsidR="00E917C1">
        <w:rPr>
          <w:rFonts w:cstheme="minorHAnsi"/>
        </w:rPr>
        <w:t>е</w:t>
      </w:r>
      <w:r w:rsidR="00E917C1" w:rsidRPr="00E917C1">
        <w:rPr>
          <w:rFonts w:cstheme="minorHAnsi"/>
        </w:rPr>
        <w:t>т размещен на</w:t>
      </w:r>
      <w:r w:rsidR="00E917C1">
        <w:rPr>
          <w:rFonts w:cstheme="minorHAnsi"/>
        </w:rPr>
        <w:t xml:space="preserve"> Инт</w:t>
      </w:r>
      <w:r>
        <w:rPr>
          <w:rFonts w:cstheme="minorHAnsi"/>
        </w:rPr>
        <w:t>ер</w:t>
      </w:r>
      <w:r w:rsidR="00E917C1">
        <w:rPr>
          <w:rFonts w:cstheme="minorHAnsi"/>
        </w:rPr>
        <w:t>нет-</w:t>
      </w:r>
      <w:r w:rsidR="00E917C1" w:rsidRPr="00E917C1">
        <w:rPr>
          <w:rFonts w:cstheme="minorHAnsi"/>
        </w:rPr>
        <w:t>сайте города.</w:t>
      </w:r>
    </w:p>
    <w:p w14:paraId="0BCB46A8" w14:textId="77777777" w:rsidR="006C57EA" w:rsidRPr="00B04DA9" w:rsidRDefault="00E7170C" w:rsidP="00B04DA9">
      <w:pPr>
        <w:pStyle w:val="a3"/>
        <w:numPr>
          <w:ilvl w:val="1"/>
          <w:numId w:val="18"/>
        </w:numPr>
        <w:spacing w:before="120" w:after="120"/>
        <w:jc w:val="both"/>
        <w:rPr>
          <w:rFonts w:cstheme="minorHAnsi"/>
        </w:rPr>
      </w:pPr>
      <w:r w:rsidRPr="00B04DA9">
        <w:rPr>
          <w:rFonts w:cstheme="minorHAnsi"/>
        </w:rPr>
        <w:t>Основополагающие з</w:t>
      </w:r>
      <w:r w:rsidR="006C57EA" w:rsidRPr="00B04DA9">
        <w:rPr>
          <w:rFonts w:cstheme="minorHAnsi"/>
        </w:rPr>
        <w:t xml:space="preserve">аконодательные и подзаконные акты </w:t>
      </w:r>
      <w:proofErr w:type="spellStart"/>
      <w:r w:rsidR="006C57EA" w:rsidRPr="00B04DA9">
        <w:rPr>
          <w:rFonts w:cstheme="minorHAnsi"/>
        </w:rPr>
        <w:t>Кыргызской</w:t>
      </w:r>
      <w:proofErr w:type="spellEnd"/>
      <w:r w:rsidR="006C57EA" w:rsidRPr="00B04DA9">
        <w:rPr>
          <w:rFonts w:cstheme="minorHAnsi"/>
        </w:rPr>
        <w:t xml:space="preserve"> </w:t>
      </w:r>
      <w:r w:rsidRPr="00B04DA9">
        <w:rPr>
          <w:rFonts w:cstheme="minorHAnsi"/>
        </w:rPr>
        <w:t>Р</w:t>
      </w:r>
      <w:r w:rsidR="006C57EA" w:rsidRPr="00B04DA9">
        <w:rPr>
          <w:rFonts w:cstheme="minorHAnsi"/>
        </w:rPr>
        <w:t>еспублики в области обращения граждан с жалобами по вопросам водоснабжения и водоотведения</w:t>
      </w:r>
      <w:r w:rsidRPr="00B04DA9">
        <w:rPr>
          <w:rFonts w:cstheme="minorHAnsi"/>
        </w:rPr>
        <w:t xml:space="preserve"> включают:</w:t>
      </w:r>
    </w:p>
    <w:p w14:paraId="10623F26" w14:textId="77777777" w:rsidR="00924747" w:rsidRDefault="00924747" w:rsidP="005F0B91">
      <w:pPr>
        <w:pStyle w:val="a3"/>
        <w:numPr>
          <w:ilvl w:val="0"/>
          <w:numId w:val="14"/>
        </w:numPr>
      </w:pPr>
      <w:r>
        <w:t>Конституци</w:t>
      </w:r>
      <w:r w:rsidR="00E7170C">
        <w:t>ю</w:t>
      </w:r>
      <w:r>
        <w:t xml:space="preserve"> КР</w:t>
      </w:r>
      <w:r w:rsidR="00443414">
        <w:t>;</w:t>
      </w:r>
    </w:p>
    <w:p w14:paraId="241D5D6A" w14:textId="70F6B176" w:rsidR="00924747" w:rsidRDefault="00924747" w:rsidP="005F0B91">
      <w:pPr>
        <w:pStyle w:val="a3"/>
        <w:numPr>
          <w:ilvl w:val="0"/>
          <w:numId w:val="14"/>
        </w:numPr>
      </w:pPr>
      <w:r>
        <w:t xml:space="preserve">Закон </w:t>
      </w:r>
      <w:r w:rsidR="007E4F4C">
        <w:t xml:space="preserve">КР </w:t>
      </w:r>
      <w:r>
        <w:t>о питьевой воде от 25 марта 1999, №33</w:t>
      </w:r>
      <w:r w:rsidR="00443414">
        <w:t>;</w:t>
      </w:r>
    </w:p>
    <w:p w14:paraId="15955F5C" w14:textId="097266C7" w:rsidR="00924747" w:rsidRDefault="00924747" w:rsidP="005F0B91">
      <w:pPr>
        <w:pStyle w:val="a3"/>
        <w:numPr>
          <w:ilvl w:val="0"/>
          <w:numId w:val="14"/>
        </w:numPr>
      </w:pPr>
      <w:r>
        <w:t xml:space="preserve">Закон </w:t>
      </w:r>
      <w:r w:rsidR="007E4F4C">
        <w:t xml:space="preserve">КР </w:t>
      </w:r>
      <w:r>
        <w:t>об общественном з</w:t>
      </w:r>
      <w:r w:rsidR="00F95781">
        <w:t>д</w:t>
      </w:r>
      <w:r>
        <w:t>равоохранении</w:t>
      </w:r>
      <w:r w:rsidR="00F95781">
        <w:t xml:space="preserve"> от 24 июля 2009, № 248</w:t>
      </w:r>
      <w:r w:rsidR="00443414">
        <w:t>;</w:t>
      </w:r>
    </w:p>
    <w:p w14:paraId="1E781A93" w14:textId="59445C0A" w:rsidR="00F95781" w:rsidRDefault="00F95781" w:rsidP="005F0B91">
      <w:pPr>
        <w:pStyle w:val="a3"/>
        <w:numPr>
          <w:ilvl w:val="0"/>
          <w:numId w:val="14"/>
        </w:numPr>
      </w:pPr>
      <w:r>
        <w:t xml:space="preserve">Закон </w:t>
      </w:r>
      <w:r w:rsidR="007E4F4C">
        <w:t xml:space="preserve">КР </w:t>
      </w:r>
      <w:r>
        <w:t>«Технический регламент «О безопасной питьевой воде» от 30 мая 2011, №34</w:t>
      </w:r>
      <w:r w:rsidR="00443414">
        <w:t>;</w:t>
      </w:r>
    </w:p>
    <w:p w14:paraId="13D79E70" w14:textId="77777777" w:rsidR="007E4F4C" w:rsidRDefault="00F95781" w:rsidP="007E4F4C">
      <w:pPr>
        <w:pStyle w:val="a3"/>
        <w:numPr>
          <w:ilvl w:val="0"/>
          <w:numId w:val="14"/>
        </w:numPr>
        <w:spacing w:after="240"/>
        <w:ind w:left="714" w:hanging="357"/>
      </w:pPr>
      <w:r>
        <w:t>Государственн</w:t>
      </w:r>
      <w:r w:rsidR="00E7170C">
        <w:t>ую</w:t>
      </w:r>
      <w:r>
        <w:t xml:space="preserve"> программ</w:t>
      </w:r>
      <w:r w:rsidR="00E7170C">
        <w:t>у</w:t>
      </w:r>
      <w:r>
        <w:t xml:space="preserve"> развития питьевого водоснабжения и водоотведения населенных пунктов КР на 2014-2024 гг., от 24 сентября 2014, №548</w:t>
      </w:r>
      <w:r w:rsidR="007E4F4C">
        <w:t>;</w:t>
      </w:r>
    </w:p>
    <w:p w14:paraId="5BE5FB7D" w14:textId="326DE358" w:rsidR="007E4F4C" w:rsidRPr="007E4F4C" w:rsidRDefault="007E4F4C" w:rsidP="007E4F4C">
      <w:pPr>
        <w:pStyle w:val="a3"/>
        <w:numPr>
          <w:ilvl w:val="0"/>
          <w:numId w:val="14"/>
        </w:numPr>
        <w:spacing w:after="240"/>
        <w:ind w:left="714" w:hanging="357"/>
      </w:pPr>
      <w:r w:rsidRPr="007E4F4C">
        <w:t xml:space="preserve">Закон </w:t>
      </w:r>
      <w:r>
        <w:t xml:space="preserve">КР </w:t>
      </w:r>
      <w:r w:rsidRPr="007E4F4C">
        <w:t xml:space="preserve">о защите прав потребителей </w:t>
      </w:r>
      <w:r w:rsidRPr="007E4F4C">
        <w:rPr>
          <w:rFonts w:ascii="Arial" w:eastAsia="Times New Roman" w:hAnsi="Arial" w:cs="Arial"/>
          <w:color w:val="2B2B2B"/>
          <w:shd w:val="clear" w:color="auto" w:fill="FFFFFF"/>
          <w:lang w:eastAsia="ru-RU"/>
        </w:rPr>
        <w:t>от 10 декабря 1997 года № 90</w:t>
      </w:r>
      <w:r>
        <w:rPr>
          <w:rFonts w:ascii="Arial" w:eastAsia="Times New Roman" w:hAnsi="Arial" w:cs="Arial"/>
          <w:color w:val="2B2B2B"/>
          <w:shd w:val="clear" w:color="auto" w:fill="FFFFFF"/>
          <w:lang w:eastAsia="ru-RU"/>
        </w:rPr>
        <w:t>;</w:t>
      </w:r>
    </w:p>
    <w:p w14:paraId="363AC785" w14:textId="77777777" w:rsidR="007E4F4C" w:rsidRDefault="007E4F4C" w:rsidP="007E4F4C">
      <w:pPr>
        <w:pStyle w:val="a3"/>
        <w:numPr>
          <w:ilvl w:val="0"/>
          <w:numId w:val="14"/>
        </w:numPr>
        <w:spacing w:after="240"/>
        <w:ind w:left="714" w:hanging="357"/>
      </w:pPr>
      <w:r w:rsidRPr="007E4F4C">
        <w:t xml:space="preserve">Закон </w:t>
      </w:r>
      <w:r>
        <w:t xml:space="preserve">КР </w:t>
      </w:r>
      <w:r w:rsidRPr="007E4F4C">
        <w:t>об обращении граждан от 4 мая 2007 года № 67</w:t>
      </w:r>
      <w:r>
        <w:t>;</w:t>
      </w:r>
    </w:p>
    <w:p w14:paraId="796AB5CD" w14:textId="13B7ABA7" w:rsidR="007E4F4C" w:rsidRPr="007E4F4C" w:rsidRDefault="007E4F4C" w:rsidP="007E4F4C">
      <w:pPr>
        <w:pStyle w:val="a3"/>
        <w:numPr>
          <w:ilvl w:val="0"/>
          <w:numId w:val="14"/>
        </w:numPr>
        <w:spacing w:after="240"/>
        <w:ind w:left="714" w:hanging="357"/>
      </w:pPr>
      <w:r w:rsidRPr="007E4F4C">
        <w:t xml:space="preserve">Закон КР о доступе </w:t>
      </w:r>
      <w:r>
        <w:t xml:space="preserve">к </w:t>
      </w:r>
      <w:r w:rsidRPr="007E4F4C">
        <w:t xml:space="preserve">информации, находящейся в ведении государственных </w:t>
      </w:r>
      <w:r>
        <w:t>органов</w:t>
      </w:r>
      <w:r w:rsidRPr="007E4F4C">
        <w:t xml:space="preserve"> и органов местного самоуправления от 28 декабря 2006 года № 213</w:t>
      </w:r>
      <w:r>
        <w:t>.</w:t>
      </w:r>
    </w:p>
    <w:p w14:paraId="77227346" w14:textId="77777777" w:rsidR="006C57EA" w:rsidRPr="00FB54E0" w:rsidRDefault="009B5BFD" w:rsidP="00FC7741">
      <w:pPr>
        <w:pStyle w:val="a3"/>
        <w:numPr>
          <w:ilvl w:val="0"/>
          <w:numId w:val="1"/>
        </w:numPr>
        <w:spacing w:before="240" w:after="240" w:line="360" w:lineRule="auto"/>
        <w:ind w:left="714" w:hanging="357"/>
        <w:rPr>
          <w:b/>
        </w:rPr>
      </w:pPr>
      <w:r w:rsidRPr="00FB54E0">
        <w:rPr>
          <w:b/>
        </w:rPr>
        <w:lastRenderedPageBreak/>
        <w:t>ОПРЕДЕЛЕНИЯ</w:t>
      </w:r>
    </w:p>
    <w:p w14:paraId="7FAD4E55" w14:textId="77777777" w:rsidR="00F95781" w:rsidRPr="00134957" w:rsidRDefault="00F95781" w:rsidP="00134957">
      <w:pPr>
        <w:ind w:left="360"/>
        <w:jc w:val="both"/>
        <w:rPr>
          <w:rFonts w:asciiTheme="minorHAnsi" w:hAnsiTheme="minorHAnsi"/>
        </w:rPr>
      </w:pPr>
      <w:r w:rsidRPr="00134957">
        <w:rPr>
          <w:rFonts w:asciiTheme="minorHAnsi" w:hAnsiTheme="minorHAnsi"/>
          <w:b/>
        </w:rPr>
        <w:t>Жалоба</w:t>
      </w:r>
      <w:r w:rsidRPr="00134957">
        <w:rPr>
          <w:rFonts w:asciiTheme="minorHAnsi" w:hAnsiTheme="minorHAnsi"/>
        </w:rPr>
        <w:t xml:space="preserve"> - обращение, содержащее просьбу гражданина о восстановлении его нарушенных прав и свобод или законных интересов либо прав, свобод или законных интересов других лиц</w:t>
      </w:r>
      <w:r w:rsidR="00FB54E0" w:rsidRPr="00134957">
        <w:rPr>
          <w:rFonts w:asciiTheme="minorHAnsi" w:hAnsiTheme="minorHAnsi"/>
        </w:rPr>
        <w:t>.</w:t>
      </w:r>
    </w:p>
    <w:p w14:paraId="36A30BE4" w14:textId="77777777" w:rsidR="00CF06BB" w:rsidRPr="00134957" w:rsidRDefault="00CF06BB" w:rsidP="00134957">
      <w:pPr>
        <w:ind w:left="360"/>
        <w:jc w:val="both"/>
        <w:rPr>
          <w:rFonts w:asciiTheme="minorHAnsi" w:hAnsiTheme="minorHAnsi"/>
        </w:rPr>
      </w:pPr>
      <w:r w:rsidRPr="00134957">
        <w:rPr>
          <w:rFonts w:asciiTheme="minorHAnsi" w:hAnsiTheme="minorHAnsi"/>
          <w:b/>
        </w:rPr>
        <w:t xml:space="preserve">Заявление </w:t>
      </w:r>
      <w:r w:rsidRPr="00134957">
        <w:rPr>
          <w:rFonts w:asciiTheme="minorHAnsi" w:hAnsiTheme="minorHAnsi"/>
        </w:rPr>
        <w:t>- обращение, содержащее просьбу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а также недостатках в деятельности указанных органов и должностных лиц</w:t>
      </w:r>
      <w:r w:rsidR="000467E7" w:rsidRPr="00134957">
        <w:rPr>
          <w:rFonts w:asciiTheme="minorHAnsi" w:hAnsiTheme="minorHAnsi"/>
        </w:rPr>
        <w:t>.</w:t>
      </w:r>
    </w:p>
    <w:p w14:paraId="280BEACB" w14:textId="77777777" w:rsidR="00CF06BB" w:rsidRPr="00134957" w:rsidRDefault="00CF06BB" w:rsidP="00134957">
      <w:pPr>
        <w:spacing w:before="120" w:after="120"/>
        <w:ind w:left="357"/>
        <w:jc w:val="both"/>
        <w:rPr>
          <w:rFonts w:asciiTheme="minorHAnsi" w:hAnsiTheme="minorHAnsi"/>
        </w:rPr>
      </w:pPr>
      <w:r w:rsidRPr="00134957">
        <w:rPr>
          <w:rFonts w:asciiTheme="minorHAnsi" w:hAnsiTheme="minorHAnsi"/>
          <w:b/>
        </w:rPr>
        <w:t>Должностное лицо</w:t>
      </w:r>
      <w:r w:rsidRPr="00134957">
        <w:rPr>
          <w:rFonts w:asciiTheme="minorHAnsi" w:hAnsiTheme="minorHAnsi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</w:t>
      </w:r>
      <w:r w:rsidR="008D2922" w:rsidRPr="00134957">
        <w:rPr>
          <w:rFonts w:asciiTheme="minorHAnsi" w:hAnsiTheme="minorHAnsi"/>
        </w:rPr>
        <w:t>.</w:t>
      </w:r>
    </w:p>
    <w:p w14:paraId="6C3B33BA" w14:textId="77777777" w:rsidR="008D2922" w:rsidRPr="00134957" w:rsidRDefault="008D2922" w:rsidP="00134957">
      <w:pPr>
        <w:spacing w:after="120"/>
        <w:ind w:left="357"/>
        <w:jc w:val="both"/>
        <w:rPr>
          <w:rFonts w:asciiTheme="minorHAnsi" w:hAnsiTheme="minorHAnsi"/>
        </w:rPr>
      </w:pPr>
      <w:r w:rsidRPr="00134957">
        <w:rPr>
          <w:rFonts w:asciiTheme="minorHAnsi" w:hAnsiTheme="minorHAnsi"/>
          <w:b/>
        </w:rPr>
        <w:t xml:space="preserve">Сотрудник по работе с общественностью (СРО) </w:t>
      </w:r>
      <w:r w:rsidRPr="00134957">
        <w:rPr>
          <w:rFonts w:asciiTheme="minorHAnsi" w:hAnsiTheme="minorHAnsi"/>
        </w:rPr>
        <w:t xml:space="preserve">– лицо, уполномоченное взаимодействовать с местным сообществом по вопросам рассмотрения жалоб и заявлений в части деятельности Проекта в городе </w:t>
      </w:r>
      <w:r w:rsidR="000467E7" w:rsidRPr="00134957">
        <w:rPr>
          <w:rFonts w:asciiTheme="minorHAnsi" w:hAnsiTheme="minorHAnsi"/>
        </w:rPr>
        <w:t>от имени Предприятия</w:t>
      </w:r>
      <w:r w:rsidRPr="00134957">
        <w:rPr>
          <w:rFonts w:asciiTheme="minorHAnsi" w:hAnsiTheme="minorHAnsi"/>
        </w:rPr>
        <w:t xml:space="preserve"> и/или Мэрии. </w:t>
      </w:r>
    </w:p>
    <w:p w14:paraId="363C5970" w14:textId="77777777" w:rsidR="006C57EA" w:rsidRDefault="009B5BFD" w:rsidP="00F52E11">
      <w:pPr>
        <w:pStyle w:val="a3"/>
        <w:numPr>
          <w:ilvl w:val="0"/>
          <w:numId w:val="1"/>
        </w:numPr>
        <w:spacing w:before="240" w:after="360" w:line="360" w:lineRule="auto"/>
        <w:ind w:left="714" w:hanging="357"/>
        <w:rPr>
          <w:b/>
        </w:rPr>
      </w:pPr>
      <w:r w:rsidRPr="0081512F">
        <w:rPr>
          <w:b/>
        </w:rPr>
        <w:t>ОСНОВНЫЕ ПОВОДЫ ОБРАЩЕНИЯ ГРАЖДАН С ЖАЛОБАМ</w:t>
      </w:r>
      <w:r w:rsidR="009A6459">
        <w:rPr>
          <w:b/>
        </w:rPr>
        <w:t>И</w:t>
      </w:r>
    </w:p>
    <w:p w14:paraId="443FE2B2" w14:textId="77777777" w:rsidR="009A6459" w:rsidRPr="00F52E11" w:rsidRDefault="009A6459" w:rsidP="009A6459">
      <w:pPr>
        <w:pStyle w:val="a3"/>
      </w:pPr>
      <w:r w:rsidRPr="00F52E11">
        <w:t>Осно</w:t>
      </w:r>
      <w:r w:rsidR="00F52E11" w:rsidRPr="00F52E11">
        <w:t>вные поводы обращения граждан с жалобами включают:</w:t>
      </w:r>
    </w:p>
    <w:p w14:paraId="61E8ABAA" w14:textId="77777777" w:rsidR="00F95781" w:rsidRPr="00F95781" w:rsidRDefault="00F95781" w:rsidP="009B5BFD">
      <w:pPr>
        <w:pStyle w:val="a3"/>
        <w:numPr>
          <w:ilvl w:val="0"/>
          <w:numId w:val="14"/>
        </w:numPr>
        <w:ind w:left="709" w:hanging="283"/>
      </w:pPr>
      <w:r w:rsidRPr="00F95781">
        <w:t>Необоснованное взимание платы за водоснабжение, выставление</w:t>
      </w:r>
      <w:r w:rsidR="00FB54E0">
        <w:t xml:space="preserve"> </w:t>
      </w:r>
      <w:r w:rsidRPr="00F95781">
        <w:t>долга, отказ в перерасчете и</w:t>
      </w:r>
      <w:r w:rsidR="00FB54E0">
        <w:t xml:space="preserve"> </w:t>
      </w:r>
      <w:r w:rsidRPr="00F95781">
        <w:t xml:space="preserve">списании. </w:t>
      </w:r>
    </w:p>
    <w:p w14:paraId="360E9344" w14:textId="77777777" w:rsidR="00F95781" w:rsidRDefault="00F95781" w:rsidP="009B5BFD">
      <w:pPr>
        <w:pStyle w:val="a3"/>
        <w:numPr>
          <w:ilvl w:val="0"/>
          <w:numId w:val="14"/>
        </w:numPr>
        <w:ind w:left="709" w:hanging="283"/>
      </w:pPr>
      <w:r w:rsidRPr="00F95781">
        <w:t>Поставка</w:t>
      </w:r>
      <w:r w:rsidR="00FB54E0">
        <w:t xml:space="preserve"> </w:t>
      </w:r>
      <w:r w:rsidRPr="00F95781">
        <w:t>воды</w:t>
      </w:r>
      <w:r w:rsidR="00FB54E0">
        <w:t xml:space="preserve"> </w:t>
      </w:r>
      <w:r w:rsidRPr="00F95781">
        <w:t>ненадлежащего качества, с посторонними примесями, запахом.</w:t>
      </w:r>
    </w:p>
    <w:p w14:paraId="683470DE" w14:textId="77777777" w:rsidR="00F95781" w:rsidRPr="00F95781" w:rsidRDefault="00F95781" w:rsidP="009B5BFD">
      <w:pPr>
        <w:pStyle w:val="a3"/>
        <w:numPr>
          <w:ilvl w:val="0"/>
          <w:numId w:val="14"/>
        </w:numPr>
        <w:ind w:left="709" w:hanging="283"/>
      </w:pPr>
      <w:proofErr w:type="spellStart"/>
      <w:r w:rsidRPr="00CC0AE5">
        <w:t>Неустранение</w:t>
      </w:r>
      <w:proofErr w:type="spellEnd"/>
      <w:r w:rsidRPr="00CC0AE5">
        <w:t xml:space="preserve"> неисправностей в зоне ответственности: длительный ремонт подземных труб, отсутствие крышек на люках.</w:t>
      </w:r>
    </w:p>
    <w:p w14:paraId="3EDAD455" w14:textId="1F452FB9" w:rsidR="00F95781" w:rsidRDefault="00F95781" w:rsidP="007E4F4C">
      <w:pPr>
        <w:pStyle w:val="a3"/>
        <w:numPr>
          <w:ilvl w:val="0"/>
          <w:numId w:val="14"/>
        </w:numPr>
        <w:spacing w:after="240"/>
        <w:ind w:left="709" w:hanging="284"/>
      </w:pPr>
      <w:r w:rsidRPr="00CC0AE5">
        <w:t>Отсутствие</w:t>
      </w:r>
      <w:r w:rsidR="00FB54E0">
        <w:t xml:space="preserve"> </w:t>
      </w:r>
      <w:r w:rsidRPr="00CC0AE5">
        <w:t>водоснабжения</w:t>
      </w:r>
      <w:r w:rsidR="00FB54E0">
        <w:t xml:space="preserve"> </w:t>
      </w:r>
      <w:r w:rsidRPr="00CC0AE5">
        <w:t>в течение длительного времени</w:t>
      </w:r>
      <w:r w:rsidR="00FB54E0">
        <w:t>.</w:t>
      </w:r>
    </w:p>
    <w:p w14:paraId="3C4484C7" w14:textId="77777777" w:rsidR="007E4F4C" w:rsidRDefault="007E4F4C" w:rsidP="007E4F4C">
      <w:pPr>
        <w:pStyle w:val="a3"/>
        <w:spacing w:after="240"/>
        <w:ind w:left="709"/>
      </w:pPr>
    </w:p>
    <w:p w14:paraId="53CA397D" w14:textId="77777777" w:rsidR="00FB54E0" w:rsidRPr="0081512F" w:rsidRDefault="009B5BFD" w:rsidP="007E4F4C">
      <w:pPr>
        <w:pStyle w:val="a3"/>
        <w:numPr>
          <w:ilvl w:val="0"/>
          <w:numId w:val="1"/>
        </w:numPr>
        <w:spacing w:before="360" w:after="360" w:line="360" w:lineRule="auto"/>
        <w:ind w:left="714" w:hanging="357"/>
        <w:rPr>
          <w:b/>
        </w:rPr>
      </w:pPr>
      <w:r w:rsidRPr="0081512F">
        <w:rPr>
          <w:b/>
        </w:rPr>
        <w:t>ТРЕБОВАНИЯ, ПРЕДЪЯВЛЯЕМЫЕ К ЖАЛОБАМ</w:t>
      </w:r>
    </w:p>
    <w:p w14:paraId="100C5BEF" w14:textId="77777777" w:rsidR="00E7170C" w:rsidRDefault="00FB54E0" w:rsidP="00B04DA9">
      <w:pPr>
        <w:pStyle w:val="a3"/>
        <w:numPr>
          <w:ilvl w:val="1"/>
          <w:numId w:val="22"/>
        </w:numPr>
      </w:pPr>
      <w:r>
        <w:t>Жалоба может быть подана</w:t>
      </w:r>
      <w:r w:rsidR="00E7170C">
        <w:t>:</w:t>
      </w:r>
      <w:r>
        <w:t xml:space="preserve"> </w:t>
      </w:r>
    </w:p>
    <w:p w14:paraId="452FAC67" w14:textId="77777777" w:rsidR="00E7170C" w:rsidRDefault="00FB54E0" w:rsidP="009B5BFD">
      <w:pPr>
        <w:pStyle w:val="a3"/>
        <w:numPr>
          <w:ilvl w:val="0"/>
          <w:numId w:val="14"/>
        </w:numPr>
        <w:ind w:left="709" w:hanging="283"/>
      </w:pPr>
      <w:r>
        <w:t xml:space="preserve">в письменной форме лично, </w:t>
      </w:r>
    </w:p>
    <w:p w14:paraId="50F5B752" w14:textId="77777777" w:rsidR="00E7170C" w:rsidRDefault="00FB54E0" w:rsidP="009B5BFD">
      <w:pPr>
        <w:pStyle w:val="a3"/>
        <w:numPr>
          <w:ilvl w:val="0"/>
          <w:numId w:val="14"/>
        </w:numPr>
        <w:ind w:left="709" w:hanging="283"/>
      </w:pPr>
      <w:r>
        <w:t xml:space="preserve">отправлена по почте, </w:t>
      </w:r>
    </w:p>
    <w:p w14:paraId="7D869EB3" w14:textId="3C0BB178" w:rsidR="00E7170C" w:rsidRDefault="00E1683F" w:rsidP="009B5BFD">
      <w:pPr>
        <w:pStyle w:val="a3"/>
        <w:numPr>
          <w:ilvl w:val="0"/>
          <w:numId w:val="14"/>
        </w:numPr>
        <w:ind w:left="709" w:hanging="283"/>
      </w:pPr>
      <w:r>
        <w:t xml:space="preserve">отправлена </w:t>
      </w:r>
      <w:r w:rsidR="00FB54E0">
        <w:t>по электронной почте</w:t>
      </w:r>
      <w:r w:rsidR="00403CE9">
        <w:t xml:space="preserve"> </w:t>
      </w:r>
      <w:r w:rsidR="00FB54E0">
        <w:t xml:space="preserve">на официальный </w:t>
      </w:r>
      <w:r w:rsidR="007E4F4C">
        <w:t xml:space="preserve">электронный </w:t>
      </w:r>
      <w:r w:rsidR="00FB54E0">
        <w:t>адрес предприятия,</w:t>
      </w:r>
    </w:p>
    <w:p w14:paraId="30833808" w14:textId="48842AD5" w:rsidR="00E7170C" w:rsidRDefault="00FB54E0" w:rsidP="009B5BFD">
      <w:pPr>
        <w:pStyle w:val="a3"/>
        <w:numPr>
          <w:ilvl w:val="0"/>
          <w:numId w:val="14"/>
        </w:numPr>
        <w:ind w:left="709" w:hanging="283"/>
      </w:pPr>
      <w:r>
        <w:t xml:space="preserve">озвучена </w:t>
      </w:r>
      <w:r w:rsidR="004D11F2">
        <w:t>по телефону</w:t>
      </w:r>
      <w:r w:rsidR="00396CCA">
        <w:t>,</w:t>
      </w:r>
      <w:r>
        <w:t xml:space="preserve"> </w:t>
      </w:r>
    </w:p>
    <w:p w14:paraId="35096040" w14:textId="77777777" w:rsidR="00FB54E0" w:rsidRDefault="00FB54E0" w:rsidP="009B5BFD">
      <w:pPr>
        <w:pStyle w:val="a3"/>
        <w:numPr>
          <w:ilvl w:val="0"/>
          <w:numId w:val="14"/>
        </w:numPr>
        <w:ind w:left="709" w:hanging="283"/>
      </w:pPr>
      <w:r>
        <w:t xml:space="preserve">через официальный Интернет-сайт предприятия. </w:t>
      </w:r>
    </w:p>
    <w:p w14:paraId="43BE4CD1" w14:textId="77777777" w:rsidR="00E7170C" w:rsidRDefault="00FB54E0" w:rsidP="00B04DA9">
      <w:pPr>
        <w:pStyle w:val="a3"/>
        <w:numPr>
          <w:ilvl w:val="1"/>
          <w:numId w:val="22"/>
        </w:numPr>
      </w:pPr>
      <w:r w:rsidRPr="00FB54E0">
        <w:t>Гражданин в свое</w:t>
      </w:r>
      <w:r w:rsidR="005F0B91">
        <w:t>й</w:t>
      </w:r>
      <w:r w:rsidRPr="00FB54E0">
        <w:t xml:space="preserve"> письменн</w:t>
      </w:r>
      <w:r w:rsidR="005F0B91">
        <w:t xml:space="preserve">ой жалобе </w:t>
      </w:r>
      <w:r w:rsidRPr="00FB54E0">
        <w:t>в обязательном порядке указывает</w:t>
      </w:r>
      <w:r w:rsidR="00E7170C">
        <w:t>:</w:t>
      </w:r>
      <w:r w:rsidRPr="00FB54E0">
        <w:t xml:space="preserve"> </w:t>
      </w:r>
    </w:p>
    <w:p w14:paraId="7695D865" w14:textId="77777777" w:rsidR="00BA3424" w:rsidRDefault="00FB54E0" w:rsidP="00D91143">
      <w:pPr>
        <w:pStyle w:val="a3"/>
        <w:numPr>
          <w:ilvl w:val="1"/>
          <w:numId w:val="15"/>
        </w:numPr>
      </w:pPr>
      <w:r w:rsidRPr="00FB54E0">
        <w:t xml:space="preserve">наименование государственного органа или органа </w:t>
      </w:r>
      <w:r w:rsidR="00E7170C">
        <w:t>МСУ</w:t>
      </w:r>
      <w:r w:rsidRPr="00FB54E0">
        <w:t xml:space="preserve">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</w:t>
      </w:r>
    </w:p>
    <w:p w14:paraId="6D9B9F2A" w14:textId="673FF32D" w:rsidR="00E7170C" w:rsidRDefault="00FB54E0" w:rsidP="00D91143">
      <w:pPr>
        <w:pStyle w:val="a3"/>
        <w:numPr>
          <w:ilvl w:val="1"/>
          <w:numId w:val="15"/>
        </w:numPr>
      </w:pPr>
      <w:r w:rsidRPr="00FB54E0">
        <w:t xml:space="preserve">свои фамилию, имя, отчество (последнее при наличии), почтовый адрес, по которому должен быть направлен ответ, </w:t>
      </w:r>
      <w:r w:rsidR="007722AA" w:rsidRPr="0065144E">
        <w:t>контактный телефон (домашний, мобильный или рабочий)</w:t>
      </w:r>
      <w:r w:rsidR="00E76505">
        <w:t xml:space="preserve"> </w:t>
      </w:r>
      <w:r w:rsidR="007E4F4C">
        <w:t>и/</w:t>
      </w:r>
      <w:r w:rsidR="00E76505">
        <w:t xml:space="preserve">или </w:t>
      </w:r>
      <w:r w:rsidR="007722AA">
        <w:t xml:space="preserve">адрес </w:t>
      </w:r>
      <w:r w:rsidR="00E76505">
        <w:t>электронной почты</w:t>
      </w:r>
      <w:r w:rsidR="0081512F">
        <w:t>.</w:t>
      </w:r>
      <w:r w:rsidR="00E76505">
        <w:t xml:space="preserve"> </w:t>
      </w:r>
    </w:p>
    <w:p w14:paraId="0635ED7F" w14:textId="77777777" w:rsidR="009B5BFD" w:rsidRDefault="0081512F" w:rsidP="00B04DA9">
      <w:pPr>
        <w:pStyle w:val="a3"/>
        <w:numPr>
          <w:ilvl w:val="1"/>
          <w:numId w:val="22"/>
        </w:numPr>
      </w:pPr>
      <w:r w:rsidRPr="00CC0AE5">
        <w:t xml:space="preserve">Основная часть содержит подробное описание сути </w:t>
      </w:r>
      <w:r>
        <w:t>проблемы</w:t>
      </w:r>
      <w:r w:rsidRPr="00CC0AE5">
        <w:t xml:space="preserve">: </w:t>
      </w:r>
    </w:p>
    <w:p w14:paraId="5DE4CF84" w14:textId="77777777" w:rsidR="00E7170C" w:rsidRDefault="000467E7" w:rsidP="009B5BFD">
      <w:pPr>
        <w:pStyle w:val="a3"/>
        <w:numPr>
          <w:ilvl w:val="1"/>
          <w:numId w:val="15"/>
        </w:numPr>
      </w:pPr>
      <w:r>
        <w:t>Чем, с точки зрения заявителя,</w:t>
      </w:r>
      <w:r w:rsidR="0081512F" w:rsidRPr="00CC0AE5">
        <w:t xml:space="preserve"> </w:t>
      </w:r>
      <w:r>
        <w:rPr>
          <w:rFonts w:cstheme="minorHAnsi"/>
        </w:rPr>
        <w:t xml:space="preserve">Предприятие </w:t>
      </w:r>
      <w:r w:rsidR="0081512F" w:rsidRPr="00CC0AE5">
        <w:t>нарушает права граждан, какие</w:t>
      </w:r>
      <w:r w:rsidR="0081512F">
        <w:t xml:space="preserve"> </w:t>
      </w:r>
      <w:r w:rsidR="0081512F" w:rsidRPr="00CC0AE5">
        <w:t>работы</w:t>
      </w:r>
      <w:r w:rsidR="0081512F">
        <w:t xml:space="preserve"> </w:t>
      </w:r>
      <w:r w:rsidR="00E7170C">
        <w:t xml:space="preserve">он </w:t>
      </w:r>
      <w:r w:rsidR="0081512F" w:rsidRPr="00CC0AE5">
        <w:t>не закончил</w:t>
      </w:r>
      <w:r w:rsidR="009B5BFD">
        <w:t xml:space="preserve"> и другие соответствующие вопросы</w:t>
      </w:r>
      <w:r w:rsidR="0081512F" w:rsidRPr="00CC0AE5">
        <w:t xml:space="preserve">. </w:t>
      </w:r>
    </w:p>
    <w:p w14:paraId="2DF9E581" w14:textId="77777777" w:rsidR="00E7170C" w:rsidRDefault="00BA3424" w:rsidP="00D91143">
      <w:pPr>
        <w:pStyle w:val="a3"/>
        <w:numPr>
          <w:ilvl w:val="1"/>
          <w:numId w:val="15"/>
        </w:numPr>
      </w:pPr>
      <w:r>
        <w:t>Заявитель</w:t>
      </w:r>
      <w:r w:rsidR="0081512F" w:rsidRPr="00CC0AE5">
        <w:t xml:space="preserve"> </w:t>
      </w:r>
      <w:r>
        <w:t>указывает</w:t>
      </w:r>
      <w:r w:rsidR="0081512F">
        <w:t xml:space="preserve"> </w:t>
      </w:r>
      <w:r>
        <w:t>шаги</w:t>
      </w:r>
      <w:r w:rsidR="0081512F">
        <w:t>,</w:t>
      </w:r>
      <w:r w:rsidR="0081512F" w:rsidRPr="00CC0AE5">
        <w:t xml:space="preserve"> которые </w:t>
      </w:r>
      <w:r>
        <w:t xml:space="preserve">им </w:t>
      </w:r>
      <w:r w:rsidR="0081512F" w:rsidRPr="00CC0AE5">
        <w:t xml:space="preserve">предпринимались, чтобы решить спор самостоятельно, в какие инстанции </w:t>
      </w:r>
      <w:r>
        <w:t xml:space="preserve">он </w:t>
      </w:r>
      <w:r w:rsidR="0081512F" w:rsidRPr="00CC0AE5">
        <w:t>уже обращал</w:t>
      </w:r>
      <w:r>
        <w:t>ся</w:t>
      </w:r>
      <w:r w:rsidR="0081512F" w:rsidRPr="00CC0AE5">
        <w:t xml:space="preserve">. </w:t>
      </w:r>
    </w:p>
    <w:p w14:paraId="66E64494" w14:textId="77777777" w:rsidR="00FB54E0" w:rsidRPr="00FB54E0" w:rsidRDefault="0081512F" w:rsidP="00D91143">
      <w:pPr>
        <w:pStyle w:val="a3"/>
        <w:numPr>
          <w:ilvl w:val="1"/>
          <w:numId w:val="15"/>
        </w:numPr>
      </w:pPr>
      <w:r w:rsidRPr="00CC0AE5">
        <w:t xml:space="preserve">В конце </w:t>
      </w:r>
      <w:r w:rsidR="00443414">
        <w:t xml:space="preserve">документа </w:t>
      </w:r>
      <w:r w:rsidRPr="00CC0AE5">
        <w:t xml:space="preserve">указывается дата </w:t>
      </w:r>
      <w:r w:rsidR="00443414">
        <w:t xml:space="preserve">его </w:t>
      </w:r>
      <w:r w:rsidRPr="00CC0AE5">
        <w:t>составления и подпись</w:t>
      </w:r>
      <w:r>
        <w:t xml:space="preserve"> гражданина</w:t>
      </w:r>
      <w:r w:rsidRPr="00CC0AE5">
        <w:t xml:space="preserve">. </w:t>
      </w:r>
    </w:p>
    <w:p w14:paraId="2AE1BCE1" w14:textId="77777777" w:rsidR="00415B2F" w:rsidRDefault="00FB54E0" w:rsidP="00D91143">
      <w:pPr>
        <w:pStyle w:val="a3"/>
        <w:numPr>
          <w:ilvl w:val="1"/>
          <w:numId w:val="15"/>
        </w:numPr>
      </w:pPr>
      <w:r w:rsidRPr="00FB54E0">
        <w:lastRenderedPageBreak/>
        <w:t>Заявление, жалоба гражданина должны быть обоснованными. В случае необходимости к ним прилагаются документы, подтверждающие доводы гражданина</w:t>
      </w:r>
      <w:r w:rsidR="0081512F">
        <w:t xml:space="preserve">, </w:t>
      </w:r>
      <w:r w:rsidR="0081512F" w:rsidRPr="00CC0AE5">
        <w:t xml:space="preserve">переписка с </w:t>
      </w:r>
      <w:r w:rsidR="009B5BFD">
        <w:t>Предприятием</w:t>
      </w:r>
      <w:r w:rsidR="0081512F" w:rsidRPr="00CC0AE5">
        <w:t>, другими органами власти, фотоматериалы</w:t>
      </w:r>
      <w:r w:rsidRPr="00FB54E0">
        <w:t>.</w:t>
      </w:r>
      <w:r w:rsidR="007722AA">
        <w:t xml:space="preserve"> </w:t>
      </w:r>
    </w:p>
    <w:p w14:paraId="3117D8C8" w14:textId="77777777" w:rsidR="00FB54E0" w:rsidRDefault="007722AA" w:rsidP="00D91143">
      <w:pPr>
        <w:pStyle w:val="a3"/>
        <w:numPr>
          <w:ilvl w:val="1"/>
          <w:numId w:val="15"/>
        </w:numPr>
      </w:pPr>
      <w:r>
        <w:t xml:space="preserve">В том случае, если жалоба направляется через электронную почту или официальный Интернет-сайт предприятия, к жалобе могут быть приложены отсканированные копии документов и/или фотоматериалы, подтверждающие доводы гражданина. </w:t>
      </w:r>
    </w:p>
    <w:p w14:paraId="7AE450B6" w14:textId="77777777" w:rsidR="00D91143" w:rsidRDefault="00D91143" w:rsidP="00B04DA9">
      <w:pPr>
        <w:pStyle w:val="a3"/>
        <w:numPr>
          <w:ilvl w:val="1"/>
          <w:numId w:val="22"/>
        </w:numPr>
      </w:pPr>
      <w:r w:rsidRPr="00D91143">
        <w:t xml:space="preserve">Граждане вправе обращаться на государственном, официальном или любом другом языке народов </w:t>
      </w:r>
      <w:proofErr w:type="spellStart"/>
      <w:r w:rsidRPr="00D91143">
        <w:t>Кыргызской</w:t>
      </w:r>
      <w:proofErr w:type="spellEnd"/>
      <w:r w:rsidRPr="00D91143">
        <w:t xml:space="preserve"> Республики. Ответы на письменные обращения граждан даются на языке обращения. В случае невозможности дать ответ на языке обращения используется государственный или официальный язык </w:t>
      </w:r>
      <w:proofErr w:type="spellStart"/>
      <w:r w:rsidRPr="00D91143">
        <w:t>Кыргызской</w:t>
      </w:r>
      <w:proofErr w:type="spellEnd"/>
      <w:r w:rsidRPr="00D91143">
        <w:t xml:space="preserve"> Республики.</w:t>
      </w:r>
    </w:p>
    <w:p w14:paraId="23F95114" w14:textId="77777777" w:rsidR="00F52E11" w:rsidRPr="00FB54E0" w:rsidRDefault="00F52E11" w:rsidP="00F52E11">
      <w:pPr>
        <w:pStyle w:val="a3"/>
        <w:ind w:left="1080"/>
      </w:pPr>
    </w:p>
    <w:p w14:paraId="2EA82297" w14:textId="77777777" w:rsidR="006C57EA" w:rsidRPr="001004D8" w:rsidRDefault="000467E7" w:rsidP="00F52E11">
      <w:pPr>
        <w:pStyle w:val="a3"/>
        <w:numPr>
          <w:ilvl w:val="0"/>
          <w:numId w:val="1"/>
        </w:numPr>
        <w:spacing w:before="240" w:after="360" w:line="360" w:lineRule="auto"/>
        <w:ind w:left="714" w:hanging="357"/>
        <w:rPr>
          <w:b/>
        </w:rPr>
      </w:pPr>
      <w:r w:rsidRPr="001004D8">
        <w:rPr>
          <w:b/>
        </w:rPr>
        <w:t>ПРОЦЕДУРА РЕГИСТРАЦИИ И РАССМОТРЕНИЯ ЖАЛОБ</w:t>
      </w:r>
    </w:p>
    <w:p w14:paraId="0343C8C9" w14:textId="77777777" w:rsidR="00464171" w:rsidRPr="00BA3424" w:rsidRDefault="00690E0F" w:rsidP="00BA3424">
      <w:pPr>
        <w:pStyle w:val="a3"/>
        <w:numPr>
          <w:ilvl w:val="1"/>
          <w:numId w:val="7"/>
        </w:numPr>
        <w:spacing w:before="120" w:after="120"/>
        <w:jc w:val="both"/>
        <w:rPr>
          <w:rFonts w:cstheme="minorHAnsi"/>
        </w:rPr>
      </w:pPr>
      <w:r w:rsidRPr="00BA3424">
        <w:rPr>
          <w:rFonts w:cstheme="minorHAnsi"/>
        </w:rPr>
        <w:t xml:space="preserve"> </w:t>
      </w:r>
      <w:r w:rsidR="00DF57AB">
        <w:rPr>
          <w:rFonts w:cstheme="minorHAnsi"/>
        </w:rPr>
        <w:t>Регистрация и первичное рассмотрение жалоб граждан</w:t>
      </w:r>
      <w:r w:rsidR="00464171" w:rsidRPr="00BA3424">
        <w:rPr>
          <w:rFonts w:cstheme="minorHAnsi"/>
        </w:rPr>
        <w:t xml:space="preserve"> наход</w:t>
      </w:r>
      <w:r w:rsidR="00DF57AB">
        <w:rPr>
          <w:rFonts w:cstheme="minorHAnsi"/>
        </w:rPr>
        <w:t>и</w:t>
      </w:r>
      <w:r w:rsidR="00464171" w:rsidRPr="00BA3424">
        <w:rPr>
          <w:rFonts w:cstheme="minorHAnsi"/>
        </w:rPr>
        <w:t xml:space="preserve">тся в сфере ответственности </w:t>
      </w:r>
      <w:r w:rsidR="00A81417">
        <w:rPr>
          <w:rFonts w:cstheme="minorHAnsi"/>
        </w:rPr>
        <w:t xml:space="preserve">Директора Предприятия и </w:t>
      </w:r>
      <w:r w:rsidR="00A81417" w:rsidRPr="007E4F4C">
        <w:rPr>
          <w:rFonts w:cstheme="minorHAnsi"/>
        </w:rPr>
        <w:t>СРО.</w:t>
      </w:r>
      <w:r w:rsidR="00A81417">
        <w:rPr>
          <w:rFonts w:cstheme="minorHAnsi"/>
        </w:rPr>
        <w:t xml:space="preserve"> </w:t>
      </w:r>
    </w:p>
    <w:p w14:paraId="07EF91DE" w14:textId="77777777" w:rsidR="007E4F4C" w:rsidRDefault="00107CDA" w:rsidP="007E4F4C">
      <w:pPr>
        <w:pStyle w:val="a3"/>
        <w:numPr>
          <w:ilvl w:val="1"/>
          <w:numId w:val="7"/>
        </w:numPr>
        <w:spacing w:before="120" w:after="120"/>
        <w:jc w:val="both"/>
        <w:rPr>
          <w:rFonts w:cstheme="minorHAnsi"/>
        </w:rPr>
      </w:pPr>
      <w:r w:rsidRPr="00BA3424">
        <w:rPr>
          <w:rFonts w:cstheme="minorHAnsi"/>
        </w:rPr>
        <w:t xml:space="preserve">Жалобы </w:t>
      </w:r>
      <w:r w:rsidR="00735A46" w:rsidRPr="00BA3424">
        <w:rPr>
          <w:rFonts w:cstheme="minorHAnsi"/>
        </w:rPr>
        <w:t xml:space="preserve">официально </w:t>
      </w:r>
      <w:r w:rsidRPr="00BA3424">
        <w:rPr>
          <w:rFonts w:cstheme="minorHAnsi"/>
        </w:rPr>
        <w:t>регистрир</w:t>
      </w:r>
      <w:r w:rsidR="001004D8" w:rsidRPr="00BA3424">
        <w:rPr>
          <w:rFonts w:cstheme="minorHAnsi"/>
        </w:rPr>
        <w:t>уются</w:t>
      </w:r>
      <w:r w:rsidRPr="00BA3424">
        <w:rPr>
          <w:rFonts w:cstheme="minorHAnsi"/>
        </w:rPr>
        <w:t xml:space="preserve"> в </w:t>
      </w:r>
      <w:r w:rsidR="006424D8">
        <w:rPr>
          <w:rFonts w:cstheme="minorHAnsi"/>
        </w:rPr>
        <w:t xml:space="preserve">соответствующей </w:t>
      </w:r>
      <w:r w:rsidR="00735A46" w:rsidRPr="00BA3424">
        <w:rPr>
          <w:rFonts w:cstheme="minorHAnsi"/>
        </w:rPr>
        <w:t xml:space="preserve">электронной </w:t>
      </w:r>
      <w:r w:rsidR="001004D8" w:rsidRPr="00BA3424">
        <w:rPr>
          <w:rFonts w:cstheme="minorHAnsi"/>
        </w:rPr>
        <w:t>базе данных</w:t>
      </w:r>
      <w:r w:rsidRPr="00BA3424">
        <w:rPr>
          <w:rFonts w:cstheme="minorHAnsi"/>
        </w:rPr>
        <w:t xml:space="preserve"> </w:t>
      </w:r>
      <w:r w:rsidR="00735A46" w:rsidRPr="00BA3424">
        <w:rPr>
          <w:rFonts w:cstheme="minorHAnsi"/>
        </w:rPr>
        <w:t>Предприяти</w:t>
      </w:r>
      <w:r w:rsidR="006424D8">
        <w:rPr>
          <w:rFonts w:cstheme="minorHAnsi"/>
        </w:rPr>
        <w:t>я</w:t>
      </w:r>
      <w:r w:rsidR="00735A46" w:rsidRPr="00BA3424">
        <w:rPr>
          <w:rFonts w:cstheme="minorHAnsi"/>
        </w:rPr>
        <w:t xml:space="preserve">, либо в </w:t>
      </w:r>
      <w:r w:rsidR="007E4F4C">
        <w:rPr>
          <w:rFonts w:cstheme="minorHAnsi"/>
        </w:rPr>
        <w:t>специальном</w:t>
      </w:r>
      <w:r w:rsidR="00735A46" w:rsidRPr="00BA3424">
        <w:rPr>
          <w:rFonts w:cstheme="minorHAnsi"/>
        </w:rPr>
        <w:t xml:space="preserve"> журнале для регистрации жалоб, хранящемся на Предприятии</w:t>
      </w:r>
      <w:r w:rsidR="007E4F4C">
        <w:rPr>
          <w:rFonts w:cstheme="minorHAnsi"/>
        </w:rPr>
        <w:t xml:space="preserve"> у СРО</w:t>
      </w:r>
      <w:r w:rsidR="00735A46" w:rsidRPr="00BA3424">
        <w:rPr>
          <w:rFonts w:cstheme="minorHAnsi"/>
        </w:rPr>
        <w:t xml:space="preserve">. </w:t>
      </w:r>
    </w:p>
    <w:p w14:paraId="223ECF28" w14:textId="6E77E094" w:rsidR="007E4F4C" w:rsidRDefault="007E4F4C" w:rsidP="007E4F4C">
      <w:pPr>
        <w:pStyle w:val="a3"/>
        <w:numPr>
          <w:ilvl w:val="1"/>
          <w:numId w:val="7"/>
        </w:numPr>
        <w:spacing w:before="120" w:after="120"/>
        <w:jc w:val="both"/>
        <w:rPr>
          <w:rFonts w:cstheme="minorHAnsi"/>
        </w:rPr>
      </w:pPr>
      <w:r w:rsidRPr="007E3764">
        <w:rPr>
          <w:rFonts w:cstheme="minorHAnsi"/>
        </w:rPr>
        <w:t>СРО проводит обработку всех жалоб, поступивших в адрес Предприятия</w:t>
      </w:r>
      <w:r>
        <w:rPr>
          <w:rFonts w:cstheme="minorHAnsi"/>
        </w:rPr>
        <w:t>,</w:t>
      </w:r>
      <w:r w:rsidRPr="007E3764">
        <w:rPr>
          <w:rFonts w:cstheme="minorHAnsi"/>
        </w:rPr>
        <w:t xml:space="preserve"> через в</w:t>
      </w:r>
      <w:r>
        <w:rPr>
          <w:rFonts w:cstheme="minorHAnsi"/>
        </w:rPr>
        <w:t>н</w:t>
      </w:r>
      <w:r w:rsidRPr="007E3764">
        <w:rPr>
          <w:rFonts w:cstheme="minorHAnsi"/>
        </w:rPr>
        <w:t>е</w:t>
      </w:r>
      <w:r>
        <w:rPr>
          <w:rFonts w:cstheme="minorHAnsi"/>
        </w:rPr>
        <w:t>с</w:t>
      </w:r>
      <w:r w:rsidRPr="007E3764">
        <w:rPr>
          <w:rFonts w:cstheme="minorHAnsi"/>
        </w:rPr>
        <w:t>ение в электронную базу данных</w:t>
      </w:r>
      <w:r>
        <w:rPr>
          <w:rFonts w:cstheme="minorHAnsi"/>
        </w:rPr>
        <w:t xml:space="preserve"> и/или журнал регистрации жалоб на бумажном носителе, </w:t>
      </w:r>
      <w:r w:rsidRPr="007E3764">
        <w:rPr>
          <w:rFonts w:cstheme="minorHAnsi"/>
        </w:rPr>
        <w:t>и уведомляет об этом заявителя</w:t>
      </w:r>
      <w:r>
        <w:rPr>
          <w:rFonts w:cstheme="minorHAnsi"/>
        </w:rPr>
        <w:t xml:space="preserve"> в течение 2 дней со дня приема жалобы к рассмотрению</w:t>
      </w:r>
      <w:r w:rsidRPr="007E376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A7A76E6" w14:textId="56227914" w:rsidR="00464171" w:rsidRDefault="004F10A2" w:rsidP="00BA3424">
      <w:pPr>
        <w:pStyle w:val="a3"/>
        <w:numPr>
          <w:ilvl w:val="1"/>
          <w:numId w:val="7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Электронная база данных </w:t>
      </w:r>
      <w:r w:rsidR="007E4F4C">
        <w:rPr>
          <w:rFonts w:cstheme="minorHAnsi"/>
        </w:rPr>
        <w:t>и/</w:t>
      </w:r>
      <w:r>
        <w:rPr>
          <w:rFonts w:cstheme="minorHAnsi"/>
        </w:rPr>
        <w:t>или Журнал для регистрации жалоб граждан (на бумажном носителе) содержат следующие разделы:</w:t>
      </w:r>
    </w:p>
    <w:p w14:paraId="27303205" w14:textId="34BF4B53" w:rsidR="004F10A2" w:rsidRDefault="004F10A2" w:rsidP="004F10A2">
      <w:pPr>
        <w:pStyle w:val="a3"/>
        <w:numPr>
          <w:ilvl w:val="2"/>
          <w:numId w:val="7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Номер документа, присваиваемый жалобе, и дата поступления документа на рассмотрение;</w:t>
      </w:r>
    </w:p>
    <w:p w14:paraId="03C2738D" w14:textId="77777777" w:rsidR="00134957" w:rsidRDefault="007E4F4C" w:rsidP="00744241">
      <w:pPr>
        <w:pStyle w:val="a3"/>
        <w:numPr>
          <w:ilvl w:val="2"/>
          <w:numId w:val="7"/>
        </w:numPr>
        <w:spacing w:before="120" w:after="120"/>
        <w:jc w:val="both"/>
      </w:pPr>
      <w:r w:rsidRPr="00134957">
        <w:rPr>
          <w:rFonts w:cstheme="minorHAnsi"/>
        </w:rPr>
        <w:t xml:space="preserve">Форма жалобы/обращения: (1) в письменной форме лично, (2) </w:t>
      </w:r>
      <w:r>
        <w:t>отправлена по почте, (3) отправлена на официальный электронный адрес Предприятия, (4) озвучена по телефону, (5) направлена через официальный Интернет-сайт предприятия.</w:t>
      </w:r>
    </w:p>
    <w:p w14:paraId="5452182A" w14:textId="48EAB151" w:rsidR="00134957" w:rsidRPr="00134957" w:rsidRDefault="004F10A2" w:rsidP="00744241">
      <w:pPr>
        <w:pStyle w:val="a3"/>
        <w:numPr>
          <w:ilvl w:val="2"/>
          <w:numId w:val="7"/>
        </w:numPr>
        <w:spacing w:before="120" w:after="120"/>
        <w:jc w:val="both"/>
      </w:pPr>
      <w:r w:rsidRPr="00134957">
        <w:t>Содержание документа</w:t>
      </w:r>
      <w:r w:rsidR="000A665B" w:rsidRPr="00134957">
        <w:t xml:space="preserve"> – </w:t>
      </w:r>
      <w:r w:rsidR="007E4F4C" w:rsidRPr="00134957">
        <w:t xml:space="preserve">причина обращения, </w:t>
      </w:r>
      <w:r w:rsidR="000A665B" w:rsidRPr="00134957">
        <w:t>суть жалобы</w:t>
      </w:r>
      <w:r w:rsidR="007E4F4C" w:rsidRPr="00134957">
        <w:t>, а также является ли эта жалоба повторной или первичной;</w:t>
      </w:r>
      <w:r w:rsidR="00134957" w:rsidRPr="00134957">
        <w:t xml:space="preserve"> </w:t>
      </w:r>
      <w:r w:rsidR="00134957">
        <w:t>д</w:t>
      </w:r>
      <w:r w:rsidR="00134957" w:rsidRPr="00134957">
        <w:t>ля повторных письменных обращений указываются дата и регистрационный номер предыдущего обращения.</w:t>
      </w:r>
    </w:p>
    <w:p w14:paraId="2729358F" w14:textId="52123883" w:rsidR="007E4F4C" w:rsidRDefault="007E4F4C" w:rsidP="004F10A2">
      <w:pPr>
        <w:pStyle w:val="a3"/>
        <w:numPr>
          <w:ilvl w:val="2"/>
          <w:numId w:val="7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Характер жалобы: направлена ли жалоба по поводу работы Предприятия или же имеет отношение к деятельности Проекта. Если жалоба направлена по поводу деятельности Проекта, в соответствующей графе должно быть сделано указание по этому поводу;</w:t>
      </w:r>
    </w:p>
    <w:p w14:paraId="1A1546A6" w14:textId="77777777" w:rsidR="004F10A2" w:rsidRDefault="004F10A2" w:rsidP="004F10A2">
      <w:pPr>
        <w:pStyle w:val="a3"/>
        <w:numPr>
          <w:ilvl w:val="2"/>
          <w:numId w:val="7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Количество листов, содержащихся в документе, вместе с прилагаемой дополнительной документацией (если имеется);</w:t>
      </w:r>
    </w:p>
    <w:p w14:paraId="3D44042E" w14:textId="77777777" w:rsidR="004F10A2" w:rsidRDefault="004F10A2" w:rsidP="004F10A2">
      <w:pPr>
        <w:pStyle w:val="a3"/>
        <w:numPr>
          <w:ilvl w:val="2"/>
          <w:numId w:val="7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Имя исполнителя, которому документ отправляется на выполнение</w:t>
      </w:r>
      <w:r w:rsidR="0045501A">
        <w:rPr>
          <w:rFonts w:cstheme="minorHAnsi"/>
        </w:rPr>
        <w:t xml:space="preserve"> и его/ее подпись в журнале регистрации жалоб (в случае электронной регистрации в базе данных – подпись в нижней части оригинала)</w:t>
      </w:r>
      <w:r>
        <w:rPr>
          <w:rFonts w:cstheme="minorHAnsi"/>
        </w:rPr>
        <w:t>;</w:t>
      </w:r>
    </w:p>
    <w:p w14:paraId="75612330" w14:textId="0559326C" w:rsidR="004F10A2" w:rsidRDefault="004F10A2" w:rsidP="004F10A2">
      <w:pPr>
        <w:pStyle w:val="a3"/>
        <w:numPr>
          <w:ilvl w:val="2"/>
          <w:numId w:val="7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Результат работы с документом (рассмотрение отклонено (указываются причины), вопрос решен (указать, что было сделано), дата завершения работы с документом);</w:t>
      </w:r>
      <w:r w:rsidR="007E4F4C">
        <w:rPr>
          <w:rFonts w:cstheme="minorHAnsi"/>
        </w:rPr>
        <w:t xml:space="preserve"> здесь же должен быть приведен отсылочный номер и дата составления акта выполненных работ, либо акта комиссионного выезда на место для прояснения ситуации, которая заставила обратиться заявителя с жалобой. </w:t>
      </w:r>
    </w:p>
    <w:p w14:paraId="3D7AB3B9" w14:textId="44501D24" w:rsidR="007E4F4C" w:rsidRDefault="004F10A2" w:rsidP="007E4F4C">
      <w:pPr>
        <w:pStyle w:val="a3"/>
        <w:numPr>
          <w:ilvl w:val="2"/>
          <w:numId w:val="7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lastRenderedPageBreak/>
        <w:t>Номер и дата исходящего письма</w:t>
      </w:r>
      <w:r w:rsidR="007E4F4C">
        <w:rPr>
          <w:rFonts w:cstheme="minorHAnsi"/>
        </w:rPr>
        <w:t>, направленного заявителю</w:t>
      </w:r>
      <w:r>
        <w:rPr>
          <w:rFonts w:cstheme="minorHAnsi"/>
        </w:rPr>
        <w:t xml:space="preserve"> в ответ на поступившую жалобу.</w:t>
      </w:r>
    </w:p>
    <w:p w14:paraId="6B478B11" w14:textId="764AC81C" w:rsidR="00EF32B8" w:rsidRPr="005F0B91" w:rsidRDefault="00A0003A" w:rsidP="00EF32B8">
      <w:pPr>
        <w:pStyle w:val="a3"/>
        <w:numPr>
          <w:ilvl w:val="1"/>
          <w:numId w:val="7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После регистрации жалобы</w:t>
      </w:r>
      <w:r w:rsidR="0087203D" w:rsidRPr="0087203D">
        <w:rPr>
          <w:rFonts w:cstheme="minorHAnsi"/>
        </w:rPr>
        <w:t xml:space="preserve"> </w:t>
      </w:r>
      <w:r w:rsidR="0087203D">
        <w:rPr>
          <w:rFonts w:cstheme="minorHAnsi"/>
        </w:rPr>
        <w:t xml:space="preserve">в электронной базе данных </w:t>
      </w:r>
      <w:r w:rsidR="007E4F4C">
        <w:rPr>
          <w:rFonts w:cstheme="minorHAnsi"/>
        </w:rPr>
        <w:t>и/</w:t>
      </w:r>
      <w:r w:rsidR="0087203D">
        <w:rPr>
          <w:rFonts w:cstheme="minorHAnsi"/>
        </w:rPr>
        <w:t>или соответствующем журнале</w:t>
      </w:r>
      <w:r w:rsidR="0006485A">
        <w:rPr>
          <w:rFonts w:cstheme="minorHAnsi"/>
        </w:rPr>
        <w:t xml:space="preserve"> для жалоб</w:t>
      </w:r>
      <w:r w:rsidR="007E4F4C">
        <w:rPr>
          <w:rFonts w:cstheme="minorHAnsi"/>
        </w:rPr>
        <w:t xml:space="preserve">, </w:t>
      </w:r>
      <w:r w:rsidR="000A665B">
        <w:rPr>
          <w:rFonts w:cstheme="minorHAnsi"/>
        </w:rPr>
        <w:t xml:space="preserve">она распечатывается на бумажном носителе в Форме </w:t>
      </w:r>
      <w:r w:rsidR="006424D8">
        <w:rPr>
          <w:rFonts w:cstheme="minorHAnsi"/>
        </w:rPr>
        <w:t>РЖ</w:t>
      </w:r>
      <w:r w:rsidR="000A665B">
        <w:rPr>
          <w:rFonts w:cstheme="minorHAnsi"/>
        </w:rPr>
        <w:t>1, представленной ниже</w:t>
      </w:r>
      <w:r w:rsidR="00EF32B8">
        <w:rPr>
          <w:rFonts w:cstheme="minorHAnsi"/>
        </w:rPr>
        <w:t xml:space="preserve"> и </w:t>
      </w:r>
      <w:r w:rsidR="00EF32B8" w:rsidRPr="0065144E">
        <w:rPr>
          <w:rFonts w:eastAsia="Times New Roman" w:cstheme="minorHAnsi"/>
          <w:color w:val="000000" w:themeColor="text1"/>
          <w:lang w:eastAsia="ru-RU"/>
        </w:rPr>
        <w:t xml:space="preserve">дальнейшая работа с ним ведется в установленном законом </w:t>
      </w:r>
      <w:r w:rsidR="00EF32B8">
        <w:rPr>
          <w:rFonts w:eastAsia="Times New Roman" w:cstheme="minorHAnsi"/>
          <w:color w:val="000000" w:themeColor="text1"/>
          <w:lang w:eastAsia="ru-RU"/>
        </w:rPr>
        <w:t xml:space="preserve">и данной Инструкцией </w:t>
      </w:r>
      <w:r w:rsidR="00EF32B8" w:rsidRPr="0065144E">
        <w:rPr>
          <w:rFonts w:eastAsia="Times New Roman" w:cstheme="minorHAnsi"/>
          <w:color w:val="000000" w:themeColor="text1"/>
          <w:lang w:eastAsia="ru-RU"/>
        </w:rPr>
        <w:t>порядке.</w:t>
      </w:r>
    </w:p>
    <w:p w14:paraId="608FD5D1" w14:textId="40957757" w:rsidR="007E4F4C" w:rsidRPr="007E4F4C" w:rsidRDefault="00BA3424" w:rsidP="007E4F4C">
      <w:pPr>
        <w:pStyle w:val="a3"/>
        <w:numPr>
          <w:ilvl w:val="1"/>
          <w:numId w:val="7"/>
        </w:numPr>
        <w:spacing w:before="120" w:after="120"/>
        <w:jc w:val="both"/>
        <w:rPr>
          <w:rFonts w:cstheme="minorHAnsi"/>
          <w:color w:val="000000" w:themeColor="text1"/>
        </w:rPr>
      </w:pPr>
      <w:r w:rsidRPr="0065144E">
        <w:rPr>
          <w:rFonts w:eastAsia="Times New Roman" w:cstheme="minorHAnsi"/>
          <w:color w:val="000000" w:themeColor="text1"/>
          <w:lang w:eastAsia="ru-RU"/>
        </w:rPr>
        <w:t xml:space="preserve">В течение </w:t>
      </w:r>
      <w:r w:rsidR="005F0B91" w:rsidRPr="00EF32B8">
        <w:rPr>
          <w:rFonts w:eastAsia="Times New Roman" w:cstheme="minorHAnsi"/>
          <w:color w:val="000000" w:themeColor="text1"/>
          <w:lang w:eastAsia="ru-RU"/>
        </w:rPr>
        <w:t>2</w:t>
      </w:r>
      <w:r w:rsidRPr="0065144E">
        <w:rPr>
          <w:rFonts w:eastAsia="Times New Roman" w:cstheme="minorHAnsi"/>
          <w:color w:val="000000" w:themeColor="text1"/>
          <w:lang w:eastAsia="ru-RU"/>
        </w:rPr>
        <w:t xml:space="preserve"> рабочих дней после получения </w:t>
      </w:r>
      <w:r w:rsidRPr="00EF32B8">
        <w:rPr>
          <w:rFonts w:eastAsia="Times New Roman" w:cstheme="minorHAnsi"/>
          <w:color w:val="000000" w:themeColor="text1"/>
          <w:lang w:eastAsia="ru-RU"/>
        </w:rPr>
        <w:t>жалобы в письменном</w:t>
      </w:r>
      <w:r w:rsidR="005F0B91" w:rsidRPr="00EF32B8">
        <w:rPr>
          <w:rFonts w:eastAsia="Times New Roman" w:cstheme="minorHAnsi"/>
          <w:color w:val="000000" w:themeColor="text1"/>
          <w:lang w:eastAsia="ru-RU"/>
        </w:rPr>
        <w:t xml:space="preserve"> (бумажном)</w:t>
      </w:r>
      <w:r w:rsidRPr="00EF32B8">
        <w:rPr>
          <w:rFonts w:eastAsia="Times New Roman" w:cstheme="minorHAnsi"/>
          <w:color w:val="000000" w:themeColor="text1"/>
          <w:lang w:eastAsia="ru-RU"/>
        </w:rPr>
        <w:t xml:space="preserve"> или </w:t>
      </w:r>
      <w:r w:rsidRPr="0065144E">
        <w:rPr>
          <w:rFonts w:eastAsia="Times New Roman" w:cstheme="minorHAnsi"/>
          <w:color w:val="000000" w:themeColor="text1"/>
          <w:lang w:eastAsia="ru-RU"/>
        </w:rPr>
        <w:t>электронно</w:t>
      </w:r>
      <w:r w:rsidRPr="00EF32B8">
        <w:rPr>
          <w:rFonts w:eastAsia="Times New Roman" w:cstheme="minorHAnsi"/>
          <w:color w:val="000000" w:themeColor="text1"/>
          <w:lang w:eastAsia="ru-RU"/>
        </w:rPr>
        <w:t>м формате, СРО</w:t>
      </w:r>
      <w:r w:rsidRPr="0065144E">
        <w:rPr>
          <w:rFonts w:eastAsia="Times New Roman" w:cstheme="minorHAnsi"/>
          <w:color w:val="000000" w:themeColor="text1"/>
          <w:lang w:eastAsia="ru-RU"/>
        </w:rPr>
        <w:t xml:space="preserve"> направляет </w:t>
      </w:r>
      <w:r w:rsidR="007E4F4C">
        <w:rPr>
          <w:rFonts w:eastAsia="Times New Roman" w:cstheme="minorHAnsi"/>
          <w:color w:val="000000" w:themeColor="text1"/>
          <w:lang w:eastAsia="ru-RU"/>
        </w:rPr>
        <w:t>заявителю</w:t>
      </w:r>
      <w:r w:rsidRPr="0065144E">
        <w:rPr>
          <w:rFonts w:eastAsia="Times New Roman" w:cstheme="minorHAnsi"/>
          <w:color w:val="000000" w:themeColor="text1"/>
          <w:lang w:eastAsia="ru-RU"/>
        </w:rPr>
        <w:t xml:space="preserve"> сообщение-уведомление</w:t>
      </w:r>
      <w:r w:rsidRPr="00EF32B8">
        <w:rPr>
          <w:rFonts w:eastAsia="Times New Roman" w:cstheme="minorHAnsi"/>
          <w:color w:val="000000" w:themeColor="text1"/>
          <w:lang w:eastAsia="ru-RU"/>
        </w:rPr>
        <w:t xml:space="preserve"> (в электронном или письменном</w:t>
      </w:r>
      <w:r w:rsidR="005F0B91" w:rsidRPr="00EF32B8">
        <w:rPr>
          <w:rFonts w:eastAsia="Times New Roman" w:cstheme="minorHAnsi"/>
          <w:color w:val="000000" w:themeColor="text1"/>
          <w:lang w:eastAsia="ru-RU"/>
        </w:rPr>
        <w:t xml:space="preserve"> (бумажном)</w:t>
      </w:r>
      <w:r w:rsidRPr="00EF32B8">
        <w:rPr>
          <w:rFonts w:eastAsia="Times New Roman" w:cstheme="minorHAnsi"/>
          <w:color w:val="000000" w:themeColor="text1"/>
          <w:lang w:eastAsia="ru-RU"/>
        </w:rPr>
        <w:t xml:space="preserve"> формате)</w:t>
      </w:r>
      <w:r w:rsidRPr="0065144E">
        <w:rPr>
          <w:rFonts w:eastAsia="Times New Roman" w:cstheme="minorHAnsi"/>
          <w:color w:val="000000" w:themeColor="text1"/>
          <w:lang w:eastAsia="ru-RU"/>
        </w:rPr>
        <w:t xml:space="preserve"> о принятии его обращения к рассмотрению с указанием даты и времени поступления, присвоенного входящего номера и соответствующих справочных телефонов или об отказе в рассмотрении с обоснованием причин отказа. </w:t>
      </w:r>
    </w:p>
    <w:p w14:paraId="5A218702" w14:textId="77777777" w:rsidR="007E4F4C" w:rsidRDefault="00F52E11" w:rsidP="007E4F4C">
      <w:pPr>
        <w:pStyle w:val="a3"/>
        <w:numPr>
          <w:ilvl w:val="1"/>
          <w:numId w:val="7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Уведомление представляет собой </w:t>
      </w:r>
      <w:r w:rsidR="000A665B">
        <w:rPr>
          <w:rFonts w:cstheme="minorHAnsi"/>
        </w:rPr>
        <w:t>ксеро</w:t>
      </w:r>
      <w:r>
        <w:rPr>
          <w:rFonts w:cstheme="minorHAnsi"/>
        </w:rPr>
        <w:t>копию оригинала жалобы, снабженного визой Дирек</w:t>
      </w:r>
      <w:r w:rsidR="007E4F4C">
        <w:rPr>
          <w:rFonts w:cstheme="minorHAnsi"/>
        </w:rPr>
        <w:t>т</w:t>
      </w:r>
      <w:r>
        <w:rPr>
          <w:rFonts w:cstheme="minorHAnsi"/>
        </w:rPr>
        <w:t xml:space="preserve">ора, с регистрационным номером Предприятия, </w:t>
      </w:r>
      <w:r w:rsidR="0014620A">
        <w:rPr>
          <w:rFonts w:cstheme="minorHAnsi"/>
        </w:rPr>
        <w:t xml:space="preserve">именем ответственного сотрудника (исполнителя), </w:t>
      </w:r>
      <w:r>
        <w:rPr>
          <w:rFonts w:cstheme="minorHAnsi"/>
        </w:rPr>
        <w:t xml:space="preserve">и в зависимости от обстоятельств, может быть вручена заявителю лично, отправлена по обычной почте, по электронной почте с </w:t>
      </w:r>
      <w:r w:rsidR="007E4F4C">
        <w:rPr>
          <w:rFonts w:cstheme="minorHAnsi"/>
        </w:rPr>
        <w:t xml:space="preserve">приложенной </w:t>
      </w:r>
      <w:r w:rsidR="000A665B">
        <w:rPr>
          <w:rFonts w:cstheme="minorHAnsi"/>
        </w:rPr>
        <w:t>сканер-копией</w:t>
      </w:r>
      <w:r>
        <w:rPr>
          <w:rFonts w:cstheme="minorHAnsi"/>
        </w:rPr>
        <w:t xml:space="preserve"> жалобы, </w:t>
      </w:r>
      <w:r w:rsidR="0014620A">
        <w:rPr>
          <w:rFonts w:cstheme="minorHAnsi"/>
        </w:rPr>
        <w:t>снабженной необходимой исходной информацией от Предприятия</w:t>
      </w:r>
      <w:r w:rsidR="007E4F4C">
        <w:rPr>
          <w:rFonts w:cstheme="minorHAnsi"/>
        </w:rPr>
        <w:t>, или же, через контролера данного участка</w:t>
      </w:r>
      <w:r w:rsidR="0014620A">
        <w:rPr>
          <w:rFonts w:cstheme="minorHAnsi"/>
        </w:rPr>
        <w:t>. Уведомление снабж</w:t>
      </w:r>
      <w:r w:rsidR="006B44D7">
        <w:rPr>
          <w:rFonts w:cstheme="minorHAnsi"/>
        </w:rPr>
        <w:t>ается</w:t>
      </w:r>
      <w:r w:rsidR="0014620A">
        <w:rPr>
          <w:rFonts w:cstheme="minorHAnsi"/>
        </w:rPr>
        <w:t xml:space="preserve"> стандартным текстом, уведомляющим заявителя о том, что жалоба принята к рассмотрению.</w:t>
      </w:r>
    </w:p>
    <w:p w14:paraId="72873659" w14:textId="77777777" w:rsidR="007E4F4C" w:rsidRDefault="007E4F4C" w:rsidP="009F42D8">
      <w:pPr>
        <w:pStyle w:val="a3"/>
        <w:numPr>
          <w:ilvl w:val="1"/>
          <w:numId w:val="7"/>
        </w:numPr>
        <w:spacing w:before="120" w:after="120"/>
        <w:jc w:val="both"/>
      </w:pPr>
      <w:r w:rsidRPr="00313D3D">
        <w:t xml:space="preserve">Жалоба, поданная лично заявителем, излагается и подается на стандартном бланке Предприятия, с указанием всей исходной информации: ФИО заявителя, фактический адрес проживания, номера телефонов (стационарный, мобильный), по которым </w:t>
      </w:r>
      <w:r>
        <w:t xml:space="preserve">при необходимости </w:t>
      </w:r>
      <w:r w:rsidRPr="00313D3D">
        <w:t xml:space="preserve">можно связаться с заявителем, </w:t>
      </w:r>
      <w:r>
        <w:t xml:space="preserve">указываются </w:t>
      </w:r>
      <w:r w:rsidRPr="00313D3D">
        <w:t xml:space="preserve">причины обращения. На заявлении указывается дата обращения и подпись заявителя.  </w:t>
      </w:r>
    </w:p>
    <w:p w14:paraId="575607F7" w14:textId="3183A63A" w:rsidR="007E4F4C" w:rsidRDefault="007E4F4C" w:rsidP="005B25D4">
      <w:pPr>
        <w:pStyle w:val="a3"/>
        <w:numPr>
          <w:ilvl w:val="1"/>
          <w:numId w:val="7"/>
        </w:numPr>
        <w:spacing w:before="120" w:after="120"/>
        <w:jc w:val="both"/>
      </w:pPr>
      <w:r w:rsidRPr="00313D3D">
        <w:t>Жалобы, полученные по почте, электронной почте, через сайт Предприятия распечатываются и рассм</w:t>
      </w:r>
      <w:r>
        <w:t xml:space="preserve">атриваются </w:t>
      </w:r>
      <w:r w:rsidRPr="00313D3D">
        <w:t>по указанному в данно</w:t>
      </w:r>
      <w:r>
        <w:t>м</w:t>
      </w:r>
      <w:r w:rsidRPr="00313D3D">
        <w:t xml:space="preserve"> </w:t>
      </w:r>
      <w:r>
        <w:t>документе</w:t>
      </w:r>
      <w:r w:rsidRPr="00313D3D">
        <w:t xml:space="preserve"> порядку и должны содержать информацию, которая требуется при подаче стандартной жалобы.</w:t>
      </w:r>
    </w:p>
    <w:p w14:paraId="1799EC09" w14:textId="77777777" w:rsidR="007E4F4C" w:rsidRDefault="007E4F4C" w:rsidP="007E4F4C">
      <w:pPr>
        <w:pStyle w:val="a3"/>
        <w:numPr>
          <w:ilvl w:val="1"/>
          <w:numId w:val="7"/>
        </w:numPr>
        <w:spacing w:before="120" w:after="120"/>
        <w:jc w:val="both"/>
      </w:pPr>
      <w:r w:rsidRPr="00313D3D">
        <w:t>Жалоба, поступившая по телефону, излагается СРО на стандартном бланке, фиксируется в журнале для учета жалоб и в электронной базе данных жалоб, с указанием всей необходимой информации о заявителе, и передается в установленном порядке Директору (или Главному инженеру, в его отсутствие) на рассмотрение</w:t>
      </w:r>
      <w:r>
        <w:t>, принятие решения и визирование</w:t>
      </w:r>
      <w:r w:rsidRPr="00313D3D">
        <w:t>.</w:t>
      </w:r>
    </w:p>
    <w:p w14:paraId="514EEAB5" w14:textId="77777777" w:rsidR="007E4F4C" w:rsidRDefault="007E4F4C" w:rsidP="00A63C70">
      <w:pPr>
        <w:pStyle w:val="a3"/>
        <w:numPr>
          <w:ilvl w:val="1"/>
          <w:numId w:val="7"/>
        </w:numPr>
        <w:spacing w:before="120" w:after="120"/>
        <w:jc w:val="both"/>
      </w:pPr>
      <w:r w:rsidRPr="00313D3D">
        <w:t>Если жалоба не может быть удовлетворена в рамках полномочий Предприятия, Директором (Главным инженером либо другим соответствующим персоналом) дается разъяснение и рекомендуется обратиться в другие инстанции, например, в Мэрию, или в суд, либо Предприятие самостоятельно перенаправляет жалобу в другие инстанции, с уведомлением об этом заявителя.</w:t>
      </w:r>
      <w:r>
        <w:t xml:space="preserve"> </w:t>
      </w:r>
    </w:p>
    <w:p w14:paraId="2386A844" w14:textId="6D82488A" w:rsidR="007E4F4C" w:rsidRDefault="007E4F4C" w:rsidP="007E4F4C">
      <w:pPr>
        <w:pStyle w:val="a3"/>
        <w:numPr>
          <w:ilvl w:val="1"/>
          <w:numId w:val="7"/>
        </w:numPr>
        <w:spacing w:before="120" w:after="120"/>
        <w:jc w:val="both"/>
      </w:pPr>
      <w:r>
        <w:t>После принятия решения по жалобе, Директор (или в его отсутствие - Главный инженер)</w:t>
      </w:r>
      <w:r w:rsidRPr="00313D3D">
        <w:t xml:space="preserve"> </w:t>
      </w:r>
      <w:r>
        <w:t>принимает решение</w:t>
      </w:r>
      <w:r w:rsidRPr="00313D3D">
        <w:t xml:space="preserve"> </w:t>
      </w:r>
      <w:r>
        <w:t xml:space="preserve">и </w:t>
      </w:r>
      <w:r w:rsidR="00403CE9">
        <w:t xml:space="preserve">дает поручение </w:t>
      </w:r>
      <w:r>
        <w:t>ответственны</w:t>
      </w:r>
      <w:r w:rsidR="00403CE9">
        <w:t>м</w:t>
      </w:r>
      <w:r>
        <w:t xml:space="preserve"> лица</w:t>
      </w:r>
      <w:r w:rsidR="00403CE9">
        <w:t>м (подразделениям предприятия)</w:t>
      </w:r>
      <w:r>
        <w:t xml:space="preserve"> для</w:t>
      </w:r>
      <w:r w:rsidRPr="00313D3D">
        <w:t xml:space="preserve"> исполнени</w:t>
      </w:r>
      <w:r>
        <w:t>я.</w:t>
      </w:r>
      <w:r w:rsidR="00403CE9">
        <w:t>, накладывая соответствующую визу</w:t>
      </w:r>
      <w:r w:rsidRPr="00313D3D">
        <w:t xml:space="preserve"> </w:t>
      </w:r>
    </w:p>
    <w:p w14:paraId="418F4D03" w14:textId="19EAAC0D" w:rsidR="007E4F4C" w:rsidRDefault="007E4F4C" w:rsidP="007E4F4C">
      <w:pPr>
        <w:pStyle w:val="a3"/>
        <w:numPr>
          <w:ilvl w:val="1"/>
          <w:numId w:val="7"/>
        </w:numPr>
        <w:spacing w:before="120" w:after="120"/>
        <w:jc w:val="both"/>
      </w:pPr>
      <w:r w:rsidRPr="00313D3D">
        <w:t xml:space="preserve">Жалоба с визой Директора передается СРО, который копирует жалобу, и передает ее копию на исполнение назначенным </w:t>
      </w:r>
      <w:r>
        <w:t xml:space="preserve">Директором </w:t>
      </w:r>
      <w:r w:rsidRPr="00313D3D">
        <w:t>ответственным исполнителям - (1) Коммерческому отделу или (2) Ремонтной бригаде. СРО подшивает оригинал жалобы в папку для жалоб</w:t>
      </w:r>
      <w:r>
        <w:t>.</w:t>
      </w:r>
    </w:p>
    <w:p w14:paraId="1C4E42EC" w14:textId="216BFDE8" w:rsidR="007E4F4C" w:rsidRPr="007E4F4C" w:rsidRDefault="00403CE9" w:rsidP="007E4F4C">
      <w:pPr>
        <w:pStyle w:val="a3"/>
        <w:numPr>
          <w:ilvl w:val="1"/>
          <w:numId w:val="7"/>
        </w:numPr>
        <w:spacing w:before="120" w:after="120"/>
        <w:jc w:val="both"/>
      </w:pPr>
      <w:r>
        <w:t xml:space="preserve">Если ответственным подразделением по жалобе назначен </w:t>
      </w:r>
      <w:r w:rsidR="007E4F4C" w:rsidRPr="00313D3D">
        <w:t>Коммерческий Отдел</w:t>
      </w:r>
      <w:r>
        <w:t>, его руководитель</w:t>
      </w:r>
      <w:r w:rsidR="007E4F4C" w:rsidRPr="00313D3D">
        <w:t xml:space="preserve"> рассматривает жалобу и предпринимает шаги для ее удовлетворения. </w:t>
      </w:r>
      <w:r w:rsidR="007E4F4C" w:rsidRPr="007E4F4C">
        <w:t xml:space="preserve">Она может быть рассмотрена немедленно, в присутствии Директора, </w:t>
      </w:r>
      <w:r w:rsidR="007E4F4C" w:rsidRPr="007E4F4C">
        <w:lastRenderedPageBreak/>
        <w:t xml:space="preserve">или отложена на более поздний срок, </w:t>
      </w:r>
      <w:r w:rsidR="007E4F4C">
        <w:t xml:space="preserve">в случае его отсутствия, </w:t>
      </w:r>
      <w:r w:rsidR="007E4F4C" w:rsidRPr="007E4F4C">
        <w:t xml:space="preserve">но не более, чем на 1 день со времени ее поступления на Предприятие. </w:t>
      </w:r>
    </w:p>
    <w:p w14:paraId="3BC9A9DE" w14:textId="4C734472" w:rsidR="007E4F4C" w:rsidRDefault="007E4F4C" w:rsidP="007E4F4C">
      <w:pPr>
        <w:pStyle w:val="a3"/>
        <w:numPr>
          <w:ilvl w:val="1"/>
          <w:numId w:val="7"/>
        </w:numPr>
        <w:spacing w:before="120" w:after="120"/>
        <w:jc w:val="both"/>
      </w:pPr>
      <w:r w:rsidRPr="007E4F4C">
        <w:t>В связи с жалобой</w:t>
      </w:r>
      <w:r>
        <w:t xml:space="preserve"> сотрудниками Коммерческого Отдела</w:t>
      </w:r>
      <w:r w:rsidRPr="007E4F4C">
        <w:t xml:space="preserve"> может быть организован комиссионный выезд на место</w:t>
      </w:r>
      <w:r w:rsidRPr="00313D3D">
        <w:t>.</w:t>
      </w:r>
      <w:r>
        <w:t xml:space="preserve"> Комиссия формируется из представителей Предприятия, квартального комитета по месту жительства заявителя, и других представителей общественности и МСУ. </w:t>
      </w:r>
    </w:p>
    <w:p w14:paraId="231F6832" w14:textId="45218C4F" w:rsidR="007E4F4C" w:rsidRDefault="007E4F4C" w:rsidP="007E4F4C">
      <w:pPr>
        <w:pStyle w:val="a3"/>
        <w:numPr>
          <w:ilvl w:val="1"/>
          <w:numId w:val="7"/>
        </w:numPr>
        <w:spacing w:before="120" w:after="120"/>
        <w:jc w:val="both"/>
      </w:pPr>
      <w:r w:rsidRPr="00313D3D">
        <w:t xml:space="preserve">По результатам комиссионного </w:t>
      </w:r>
      <w:r>
        <w:t>выезда</w:t>
      </w:r>
      <w:r w:rsidRPr="00313D3D">
        <w:t>, подписывается акт комиссионного обследования (в двух экземплярах, либо «под копирку»), на основе которого затем выносится решение, и готовится ответное письмо заявителю</w:t>
      </w:r>
      <w:r>
        <w:t>.</w:t>
      </w:r>
    </w:p>
    <w:p w14:paraId="1283505B" w14:textId="77777777" w:rsidR="007E4F4C" w:rsidRDefault="007E4F4C" w:rsidP="006F41BB">
      <w:pPr>
        <w:pStyle w:val="a3"/>
        <w:numPr>
          <w:ilvl w:val="1"/>
          <w:numId w:val="7"/>
        </w:numPr>
        <w:spacing w:before="120" w:after="120"/>
        <w:jc w:val="both"/>
      </w:pPr>
      <w:r w:rsidRPr="00313D3D">
        <w:t>Бригада выезжает на место аварии и производит ремонтные работы.</w:t>
      </w:r>
      <w:r>
        <w:t xml:space="preserve"> </w:t>
      </w:r>
      <w:r w:rsidRPr="00313D3D">
        <w:t>По завершению ремонтных работ, мастер Бригады составляет акт выполненных работ в двух идентичных экземплярах (или "под копирку"). Оригинал подписывается заявителем и остается у мастера. Второй экземпляр передается заявителю.</w:t>
      </w:r>
      <w:r>
        <w:t xml:space="preserve"> </w:t>
      </w:r>
      <w:r w:rsidRPr="00313D3D">
        <w:t>Оригинал акта выполненных работ с подписью заявителя и копия за</w:t>
      </w:r>
      <w:r>
        <w:t>яв</w:t>
      </w:r>
      <w:r w:rsidRPr="00313D3D">
        <w:t>ления подшиваются в папку выполненных работ мастера</w:t>
      </w:r>
      <w:r>
        <w:t xml:space="preserve">. </w:t>
      </w:r>
    </w:p>
    <w:p w14:paraId="620DF3E1" w14:textId="77777777" w:rsidR="007E4F4C" w:rsidRDefault="007E4F4C" w:rsidP="007E4F4C">
      <w:pPr>
        <w:pStyle w:val="a3"/>
        <w:numPr>
          <w:ilvl w:val="1"/>
          <w:numId w:val="7"/>
        </w:numPr>
        <w:spacing w:before="120" w:after="120"/>
        <w:jc w:val="both"/>
      </w:pPr>
      <w:r w:rsidRPr="00313D3D">
        <w:t>На адрес заявителя направляется ответное письмо с уведомлением о том, что жалоба рассмотрена, приняты меры, причины жалобы удовлетворены актом выполненных работ (исходящий номер, дата) за подписью Директора. В журнале регистрации жалоб и/или БДЖ указывается исходящий номер и дата отправки ответного письма заявителю</w:t>
      </w:r>
      <w:r>
        <w:t>.</w:t>
      </w:r>
    </w:p>
    <w:p w14:paraId="2C9BBE77" w14:textId="39FDB697" w:rsidR="007E4F4C" w:rsidRDefault="007E4F4C" w:rsidP="007E4F4C">
      <w:pPr>
        <w:pStyle w:val="a3"/>
        <w:numPr>
          <w:ilvl w:val="1"/>
          <w:numId w:val="7"/>
        </w:numPr>
        <w:spacing w:before="120" w:after="120"/>
        <w:jc w:val="both"/>
      </w:pPr>
      <w:r w:rsidRPr="00313D3D">
        <w:t>На основании акта выполненных работ жалоба закрывается. В журнале для регистрации жалоб СРО делает отметку о выполнении работ, приводит ссылку на ответное письмо заявителю</w:t>
      </w:r>
      <w:r>
        <w:t xml:space="preserve"> (исходящий номер и дата)</w:t>
      </w:r>
      <w:r w:rsidRPr="00313D3D">
        <w:t>, а также подпись ответственного исполнителя. В электронной базе данных жалоб СРО делает пометку о выполнении, указывает дату, и при необходимости, дополнительные детали.</w:t>
      </w:r>
    </w:p>
    <w:p w14:paraId="24F2A8A3" w14:textId="77777777" w:rsidR="007E4F4C" w:rsidRDefault="007E4F4C" w:rsidP="007E4F4C">
      <w:pPr>
        <w:pStyle w:val="a3"/>
        <w:spacing w:before="120" w:after="120"/>
        <w:ind w:left="993"/>
        <w:rPr>
          <w:rFonts w:cstheme="minorHAnsi"/>
          <w:b/>
          <w:color w:val="000000" w:themeColor="text1"/>
        </w:rPr>
        <w:sectPr w:rsidR="007E4F4C" w:rsidSect="007E4F4C"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14:paraId="7A8E2CBC" w14:textId="217BC99F" w:rsidR="007E4F4C" w:rsidRPr="007E4F4C" w:rsidRDefault="007E4F4C" w:rsidP="007E4F4C">
      <w:pPr>
        <w:pStyle w:val="a3"/>
        <w:spacing w:before="120" w:after="120"/>
        <w:ind w:left="993"/>
        <w:rPr>
          <w:rFonts w:cstheme="minorHAnsi"/>
          <w:b/>
          <w:color w:val="000000" w:themeColor="text1"/>
          <w:lang w:val="en-US"/>
        </w:rPr>
      </w:pPr>
      <w:r w:rsidRPr="007E4F4C">
        <w:rPr>
          <w:rFonts w:cstheme="minorHAnsi"/>
          <w:b/>
          <w:color w:val="000000" w:themeColor="text1"/>
        </w:rPr>
        <w:lastRenderedPageBreak/>
        <w:t>Рис. 1. Порядок рассмотрения жалоб</w:t>
      </w:r>
    </w:p>
    <w:p w14:paraId="1CCB8338" w14:textId="412AB97F" w:rsidR="007E4F4C" w:rsidRDefault="00134957" w:rsidP="00134957">
      <w:pPr>
        <w:pStyle w:val="a3"/>
        <w:spacing w:before="120" w:after="120"/>
        <w:ind w:left="426"/>
        <w:jc w:val="both"/>
      </w:pPr>
      <w:r>
        <w:rPr>
          <w:noProof/>
        </w:rPr>
        <w:drawing>
          <wp:inline distT="0" distB="0" distL="0" distR="0" wp14:anchorId="1F1B0239" wp14:editId="44493722">
            <wp:extent cx="6080760" cy="6757416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Чолпон-Ата-МРЖ-4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458" cy="677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7F584" w14:textId="77777777" w:rsidR="00134957" w:rsidRDefault="00134957" w:rsidP="007E4F4C">
      <w:pPr>
        <w:pStyle w:val="a3"/>
        <w:spacing w:before="120" w:after="120"/>
        <w:ind w:left="1080"/>
        <w:jc w:val="both"/>
      </w:pPr>
    </w:p>
    <w:p w14:paraId="4BD4A954" w14:textId="70CE89FE" w:rsidR="00BA3424" w:rsidRDefault="00BA3424" w:rsidP="00BA3424">
      <w:pPr>
        <w:pStyle w:val="a3"/>
        <w:numPr>
          <w:ilvl w:val="1"/>
          <w:numId w:val="7"/>
        </w:numPr>
        <w:spacing w:before="120" w:after="120"/>
        <w:jc w:val="both"/>
        <w:rPr>
          <w:rFonts w:cstheme="minorHAnsi"/>
        </w:rPr>
      </w:pPr>
      <w:r w:rsidRPr="00BA3424">
        <w:rPr>
          <w:rFonts w:cstheme="minorHAnsi"/>
        </w:rPr>
        <w:t xml:space="preserve">В ходе рассмотрения </w:t>
      </w:r>
      <w:r w:rsidR="00443414">
        <w:rPr>
          <w:rFonts w:cstheme="minorHAnsi"/>
        </w:rPr>
        <w:t>жалобы</w:t>
      </w:r>
      <w:r w:rsidRPr="00BA3424">
        <w:rPr>
          <w:rFonts w:cstheme="minorHAnsi"/>
        </w:rPr>
        <w:t xml:space="preserve"> </w:t>
      </w:r>
      <w:r w:rsidR="005F0B91">
        <w:rPr>
          <w:rFonts w:cstheme="minorHAnsi"/>
        </w:rPr>
        <w:t xml:space="preserve">СРО или </w:t>
      </w:r>
      <w:r w:rsidRPr="00BA3424">
        <w:rPr>
          <w:rFonts w:cstheme="minorHAnsi"/>
        </w:rPr>
        <w:t xml:space="preserve">должностное лицо, получившее </w:t>
      </w:r>
      <w:r w:rsidR="00443414">
        <w:rPr>
          <w:rFonts w:cstheme="minorHAnsi"/>
        </w:rPr>
        <w:t xml:space="preserve">жалобу для </w:t>
      </w:r>
      <w:r w:rsidR="0045501A">
        <w:rPr>
          <w:rFonts w:cstheme="minorHAnsi"/>
        </w:rPr>
        <w:t>дальнейшего исполнения</w:t>
      </w:r>
      <w:r w:rsidRPr="00BA3424">
        <w:rPr>
          <w:rFonts w:cstheme="minorHAnsi"/>
        </w:rPr>
        <w:t>, вправе уточнять суть обращения путем электронной переписки</w:t>
      </w:r>
      <w:r w:rsidR="007E4F4C">
        <w:rPr>
          <w:rFonts w:cstheme="minorHAnsi"/>
        </w:rPr>
        <w:t>, лично</w:t>
      </w:r>
      <w:r w:rsidRPr="00BA3424">
        <w:rPr>
          <w:rFonts w:cstheme="minorHAnsi"/>
        </w:rPr>
        <w:t xml:space="preserve"> или по телефону, указанному в </w:t>
      </w:r>
      <w:r w:rsidR="00443414">
        <w:rPr>
          <w:rFonts w:cstheme="minorHAnsi"/>
        </w:rPr>
        <w:t>жалобе</w:t>
      </w:r>
      <w:r w:rsidRPr="00BA3424">
        <w:rPr>
          <w:rFonts w:cstheme="minorHAnsi"/>
        </w:rPr>
        <w:t>.</w:t>
      </w:r>
    </w:p>
    <w:p w14:paraId="3870EA43" w14:textId="77777777" w:rsidR="00BA3424" w:rsidRPr="00BA3424" w:rsidRDefault="004F10A2" w:rsidP="00BA3424">
      <w:pPr>
        <w:pStyle w:val="a3"/>
        <w:numPr>
          <w:ilvl w:val="1"/>
          <w:numId w:val="7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Предприятие</w:t>
      </w:r>
      <w:r w:rsidR="00443414">
        <w:rPr>
          <w:rFonts w:cstheme="minorHAnsi"/>
        </w:rPr>
        <w:t xml:space="preserve"> или соответствующие подразделения Мэрии</w:t>
      </w:r>
      <w:r w:rsidR="00BA3424" w:rsidRPr="00443414">
        <w:rPr>
          <w:rFonts w:cstheme="minorHAnsi"/>
        </w:rPr>
        <w:t xml:space="preserve"> </w:t>
      </w:r>
      <w:r w:rsidR="00443414">
        <w:rPr>
          <w:rFonts w:cstheme="minorHAnsi"/>
        </w:rPr>
        <w:t xml:space="preserve">города </w:t>
      </w:r>
      <w:r w:rsidR="000467E7">
        <w:rPr>
          <w:rFonts w:cstheme="minorHAnsi"/>
        </w:rPr>
        <w:t>в</w:t>
      </w:r>
      <w:r w:rsidR="00BA3424" w:rsidRPr="00443414">
        <w:rPr>
          <w:rFonts w:cstheme="minorHAnsi"/>
        </w:rPr>
        <w:t>праве не рассматривать следующие обращения:</w:t>
      </w:r>
    </w:p>
    <w:p w14:paraId="5ED7D1A6" w14:textId="77777777" w:rsidR="00BA3424" w:rsidRPr="0065144E" w:rsidRDefault="00BA3424" w:rsidP="00443414">
      <w:pPr>
        <w:pStyle w:val="a3"/>
        <w:numPr>
          <w:ilvl w:val="3"/>
          <w:numId w:val="13"/>
        </w:numPr>
        <w:spacing w:before="120" w:after="120"/>
        <w:ind w:firstLine="414"/>
        <w:jc w:val="both"/>
        <w:rPr>
          <w:rFonts w:cstheme="minorHAnsi"/>
        </w:rPr>
      </w:pPr>
      <w:r w:rsidRPr="0065144E">
        <w:rPr>
          <w:rFonts w:cstheme="minorHAnsi"/>
        </w:rPr>
        <w:t>содержащие ненормативную лексику и оскорбительные высказывания, а также призывы к свержению существующего государственного строя и разжиганию межнациональной и межконфессиональной розни;</w:t>
      </w:r>
    </w:p>
    <w:p w14:paraId="1892A7D2" w14:textId="77777777" w:rsidR="00AB1556" w:rsidRDefault="00BA3424" w:rsidP="00AB1556">
      <w:pPr>
        <w:pStyle w:val="a3"/>
        <w:numPr>
          <w:ilvl w:val="3"/>
          <w:numId w:val="13"/>
        </w:numPr>
        <w:spacing w:before="120" w:after="120"/>
        <w:ind w:firstLine="414"/>
        <w:jc w:val="both"/>
        <w:rPr>
          <w:rFonts w:cstheme="minorHAnsi"/>
        </w:rPr>
      </w:pPr>
      <w:r w:rsidRPr="00443414">
        <w:rPr>
          <w:rFonts w:cstheme="minorHAnsi"/>
        </w:rPr>
        <w:t xml:space="preserve">в которых отсутствуют сведения, </w:t>
      </w:r>
      <w:r w:rsidR="00443414">
        <w:rPr>
          <w:rFonts w:cstheme="minorHAnsi"/>
        </w:rPr>
        <w:t>указанные в пункте 4.2 данного документа.</w:t>
      </w:r>
    </w:p>
    <w:p w14:paraId="4D3CE6F3" w14:textId="77777777" w:rsidR="00AB1556" w:rsidRPr="00C536CC" w:rsidRDefault="00AB1556" w:rsidP="00AB1556">
      <w:pPr>
        <w:pStyle w:val="a3"/>
        <w:numPr>
          <w:ilvl w:val="3"/>
          <w:numId w:val="13"/>
        </w:numPr>
        <w:spacing w:before="120" w:after="120"/>
        <w:ind w:firstLine="414"/>
        <w:jc w:val="both"/>
        <w:rPr>
          <w:rFonts w:cstheme="minorHAnsi"/>
          <w:color w:val="000000" w:themeColor="text1"/>
        </w:rPr>
      </w:pPr>
      <w:r w:rsidRPr="00C536CC">
        <w:rPr>
          <w:rFonts w:eastAsia="Times New Roman" w:cstheme="minorHAnsi"/>
          <w:color w:val="000000" w:themeColor="text1"/>
          <w:lang w:eastAsia="ru-RU"/>
        </w:rPr>
        <w:t xml:space="preserve">В случае если текст обращения не поддается прочтению, то лицо, рассматривающее данное обращение, приглашает заявителя (если фамилия и почтовый </w:t>
      </w:r>
      <w:r w:rsidRPr="00C536CC">
        <w:rPr>
          <w:rFonts w:eastAsia="Times New Roman" w:cstheme="minorHAnsi"/>
          <w:color w:val="000000" w:themeColor="text1"/>
          <w:lang w:eastAsia="ru-RU"/>
        </w:rPr>
        <w:lastRenderedPageBreak/>
        <w:t>адрес заявителя поддаются прочтению) для уточнения и выяснения сути и доводов обращения. Если лицу, рассматривающему обращение, не удается связаться с заявителем, дальнейшее рассмотрение обращения прекращается, о чем сообщается заявителю в письменной форме.</w:t>
      </w:r>
    </w:p>
    <w:p w14:paraId="3474D2F1" w14:textId="6F27C200" w:rsidR="00735A46" w:rsidRPr="00134957" w:rsidRDefault="00735A46" w:rsidP="00690E0F">
      <w:pPr>
        <w:spacing w:before="120" w:after="120"/>
        <w:ind w:left="357"/>
        <w:jc w:val="both"/>
        <w:rPr>
          <w:rFonts w:asciiTheme="minorHAnsi" w:hAnsiTheme="minorHAnsi" w:cstheme="minorHAnsi"/>
          <w:b/>
        </w:rPr>
      </w:pPr>
      <w:r w:rsidRPr="00134957">
        <w:rPr>
          <w:rFonts w:asciiTheme="minorHAnsi" w:hAnsiTheme="minorHAnsi" w:cstheme="minorHAnsi"/>
          <w:b/>
        </w:rPr>
        <w:t>Форма для заполнения при подаче жалобы (</w:t>
      </w:r>
      <w:r w:rsidR="006424D8" w:rsidRPr="00134957">
        <w:rPr>
          <w:rFonts w:asciiTheme="minorHAnsi" w:hAnsiTheme="minorHAnsi" w:cstheme="minorHAnsi"/>
          <w:b/>
        </w:rPr>
        <w:t>РЖ</w:t>
      </w:r>
      <w:r w:rsidRPr="00134957">
        <w:rPr>
          <w:rFonts w:asciiTheme="minorHAnsi" w:hAnsiTheme="minorHAnsi" w:cstheme="minorHAnsi"/>
          <w:b/>
        </w:rPr>
        <w:t>1)</w:t>
      </w:r>
    </w:p>
    <w:tbl>
      <w:tblPr>
        <w:tblpPr w:leftFromText="180" w:rightFromText="180" w:vertAnchor="text" w:horzAnchor="margin" w:tblpX="704" w:tblpY="187"/>
        <w:tblW w:w="8639" w:type="dxa"/>
        <w:tblBorders>
          <w:top w:val="single" w:sz="4" w:space="0" w:color="87A0AA"/>
          <w:left w:val="single" w:sz="4" w:space="0" w:color="87A0AA"/>
          <w:bottom w:val="single" w:sz="4" w:space="0" w:color="87A0AA"/>
          <w:right w:val="single" w:sz="4" w:space="0" w:color="87A0AA"/>
          <w:insideH w:val="single" w:sz="4" w:space="0" w:color="87A0AA"/>
          <w:insideV w:val="single" w:sz="4" w:space="0" w:color="87A0AA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3504"/>
        <w:gridCol w:w="2436"/>
      </w:tblGrid>
      <w:tr w:rsidR="00735A46" w:rsidRPr="00825222" w14:paraId="5C163939" w14:textId="77777777" w:rsidTr="00FC77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00CD3927" w14:textId="14B0DD6C" w:rsidR="00735A46" w:rsidRPr="004500B0" w:rsidRDefault="00EF32B8" w:rsidP="000D7956">
            <w:pPr>
              <w:pStyle w:val="TableTextRight"/>
              <w:spacing w:after="6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Ж</w:t>
            </w:r>
            <w:r w:rsidR="00735A46">
              <w:rPr>
                <w:b/>
                <w:color w:val="000000"/>
                <w:sz w:val="28"/>
                <w:szCs w:val="28"/>
                <w:lang w:val="ru-RU"/>
              </w:rPr>
              <w:t>алоб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а в отношении работы МП «</w:t>
            </w:r>
            <w:r w:rsidR="00EE0D91" w:rsidRPr="00EE0D91">
              <w:rPr>
                <w:b/>
                <w:color w:val="000000"/>
                <w:sz w:val="28"/>
                <w:szCs w:val="28"/>
                <w:lang w:val="ru-RU"/>
              </w:rPr>
              <w:t>Кара-</w:t>
            </w:r>
            <w:proofErr w:type="spellStart"/>
            <w:r w:rsidR="00EE0D91" w:rsidRPr="00EE0D91">
              <w:rPr>
                <w:b/>
                <w:color w:val="000000"/>
                <w:sz w:val="28"/>
                <w:szCs w:val="28"/>
                <w:lang w:val="ru-RU"/>
              </w:rPr>
              <w:t>Суу</w:t>
            </w:r>
            <w:proofErr w:type="spellEnd"/>
            <w:r w:rsidR="00EE0D91" w:rsidRPr="00EE0D91">
              <w:rPr>
                <w:b/>
                <w:color w:val="000000"/>
                <w:sz w:val="28"/>
                <w:szCs w:val="28"/>
                <w:lang w:val="ru-RU"/>
              </w:rPr>
              <w:t xml:space="preserve"> Таза </w:t>
            </w:r>
            <w:proofErr w:type="spellStart"/>
            <w:proofErr w:type="gramStart"/>
            <w:r w:rsidR="00EE0D91" w:rsidRPr="00EE0D91">
              <w:rPr>
                <w:b/>
                <w:color w:val="000000"/>
                <w:sz w:val="28"/>
                <w:szCs w:val="28"/>
                <w:lang w:val="ru-RU"/>
              </w:rPr>
              <w:t>Суу</w:t>
            </w:r>
            <w:proofErr w:type="spellEnd"/>
            <w:r w:rsidR="00EE0D91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  <w:proofErr w:type="gramEnd"/>
          </w:p>
        </w:tc>
      </w:tr>
      <w:tr w:rsidR="00EF32B8" w:rsidRPr="00825222" w14:paraId="79837824" w14:textId="77777777" w:rsidTr="00FC7741"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9E386B" w14:textId="77777777" w:rsidR="00EF32B8" w:rsidRPr="003B1F44" w:rsidRDefault="00EF32B8" w:rsidP="000D7956">
            <w:pPr>
              <w:pStyle w:val="TableTextRight"/>
              <w:jc w:val="left"/>
              <w:rPr>
                <w:b/>
                <w:color w:val="000000"/>
                <w:szCs w:val="17"/>
                <w:lang w:val="ru-RU"/>
              </w:rPr>
            </w:pPr>
            <w:r>
              <w:rPr>
                <w:b/>
                <w:color w:val="000000"/>
                <w:szCs w:val="17"/>
                <w:lang w:val="ru-RU"/>
              </w:rPr>
              <w:t>Регистрационный № жалобы</w:t>
            </w:r>
            <w:r w:rsidRPr="003B1F44">
              <w:rPr>
                <w:b/>
                <w:color w:val="000000"/>
                <w:szCs w:val="17"/>
                <w:lang w:val="ru-RU"/>
              </w:rPr>
              <w:t>:</w:t>
            </w:r>
          </w:p>
          <w:p w14:paraId="5FE737B6" w14:textId="77777777" w:rsidR="00EF32B8" w:rsidRPr="00EF32B8" w:rsidRDefault="00EF32B8" w:rsidP="000D7956">
            <w:pPr>
              <w:pStyle w:val="TableTextRight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поступления жалобы: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4512EF6" w14:textId="77777777" w:rsidR="00EF32B8" w:rsidRPr="00EF32B8" w:rsidRDefault="00EF32B8" w:rsidP="000D7956">
            <w:pPr>
              <w:pStyle w:val="TableTextRight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листов в документе:</w:t>
            </w:r>
          </w:p>
        </w:tc>
      </w:tr>
      <w:tr w:rsidR="00735A46" w:rsidRPr="00825222" w14:paraId="4344833D" w14:textId="77777777" w:rsidTr="00FC7741">
        <w:tc>
          <w:tcPr>
            <w:tcW w:w="1562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43A5090B" w14:textId="77777777" w:rsidR="00735A46" w:rsidRPr="004500B0" w:rsidRDefault="00735A46" w:rsidP="000D7956">
            <w:pPr>
              <w:pStyle w:val="TableTextRight"/>
              <w:jc w:val="left"/>
              <w:rPr>
                <w:b/>
                <w:color w:val="000000"/>
                <w:szCs w:val="17"/>
                <w:lang w:val="ru-RU"/>
              </w:rPr>
            </w:pPr>
            <w:r>
              <w:rPr>
                <w:b/>
                <w:color w:val="000000"/>
                <w:szCs w:val="17"/>
                <w:lang w:val="ru-RU"/>
              </w:rPr>
              <w:t>Ф.И.О.</w:t>
            </w:r>
          </w:p>
        </w:tc>
        <w:tc>
          <w:tcPr>
            <w:tcW w:w="3438" w:type="pct"/>
            <w:gridSpan w:val="2"/>
            <w:tcBorders>
              <w:top w:val="nil"/>
              <w:right w:val="single" w:sz="4" w:space="0" w:color="auto"/>
            </w:tcBorders>
            <w:shd w:val="clear" w:color="auto" w:fill="FFFFFF"/>
          </w:tcPr>
          <w:p w14:paraId="2D58D087" w14:textId="77777777" w:rsidR="00735A46" w:rsidRPr="00825222" w:rsidRDefault="00735A46" w:rsidP="000D7956">
            <w:pPr>
              <w:pStyle w:val="TableTextRight"/>
              <w:jc w:val="left"/>
            </w:pPr>
          </w:p>
        </w:tc>
      </w:tr>
      <w:tr w:rsidR="00735A46" w:rsidRPr="00891FD9" w14:paraId="603ADB96" w14:textId="77777777" w:rsidTr="00FC7741">
        <w:tc>
          <w:tcPr>
            <w:tcW w:w="1562" w:type="pct"/>
            <w:tcBorders>
              <w:left w:val="single" w:sz="4" w:space="0" w:color="auto"/>
            </w:tcBorders>
            <w:shd w:val="clear" w:color="auto" w:fill="FFFFFF"/>
          </w:tcPr>
          <w:p w14:paraId="366B9DD7" w14:textId="77777777" w:rsidR="00735A46" w:rsidRPr="004500B0" w:rsidRDefault="00735A46" w:rsidP="000D7956">
            <w:pPr>
              <w:pStyle w:val="TableTextRight"/>
              <w:jc w:val="left"/>
              <w:rPr>
                <w:b/>
                <w:color w:val="000000"/>
                <w:szCs w:val="17"/>
                <w:lang w:val="ru-RU"/>
              </w:rPr>
            </w:pPr>
            <w:r>
              <w:rPr>
                <w:b/>
                <w:color w:val="000000"/>
                <w:szCs w:val="17"/>
                <w:lang w:val="ru-RU"/>
              </w:rPr>
              <w:t>Контактная информация</w:t>
            </w:r>
            <w:r w:rsidR="00EF32B8">
              <w:rPr>
                <w:b/>
                <w:color w:val="000000"/>
                <w:szCs w:val="17"/>
                <w:lang w:val="ru-RU"/>
              </w:rPr>
              <w:t xml:space="preserve"> заявителя:</w:t>
            </w:r>
          </w:p>
          <w:p w14:paraId="59932369" w14:textId="77777777" w:rsidR="00735A46" w:rsidRPr="004500B0" w:rsidRDefault="00735A46" w:rsidP="000D7956">
            <w:pPr>
              <w:pStyle w:val="TableTextRight"/>
              <w:jc w:val="left"/>
              <w:rPr>
                <w:b/>
                <w:color w:val="000000"/>
                <w:szCs w:val="17"/>
                <w:lang w:val="ru-RU"/>
              </w:rPr>
            </w:pPr>
          </w:p>
          <w:p w14:paraId="7CC258F8" w14:textId="77777777" w:rsidR="00735A46" w:rsidRPr="004500B0" w:rsidRDefault="00735A46" w:rsidP="000D7956">
            <w:pPr>
              <w:pStyle w:val="TableTextRight"/>
              <w:jc w:val="left"/>
              <w:rPr>
                <w:b/>
                <w:color w:val="000000"/>
                <w:szCs w:val="17"/>
                <w:lang w:val="ru-RU"/>
              </w:rPr>
            </w:pPr>
          </w:p>
          <w:p w14:paraId="46DC1C87" w14:textId="77777777" w:rsidR="00735A46" w:rsidRPr="004500B0" w:rsidRDefault="00735A46" w:rsidP="000D7956">
            <w:pPr>
              <w:pStyle w:val="TableTextRight"/>
              <w:jc w:val="left"/>
              <w:rPr>
                <w:color w:val="000000"/>
                <w:szCs w:val="17"/>
                <w:lang w:val="ru-RU"/>
              </w:rPr>
            </w:pPr>
          </w:p>
        </w:tc>
        <w:tc>
          <w:tcPr>
            <w:tcW w:w="343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53F3965" w14:textId="77777777" w:rsidR="00735A46" w:rsidRPr="004500B0" w:rsidRDefault="00735A46" w:rsidP="000D7956">
            <w:pPr>
              <w:pStyle w:val="TableTextRight"/>
              <w:jc w:val="left"/>
              <w:rPr>
                <w:lang w:val="ru-RU"/>
              </w:rPr>
            </w:pPr>
            <w:r>
              <w:rPr>
                <w:lang w:val="ru-RU"/>
              </w:rPr>
              <w:t>Почтовый адрес:</w:t>
            </w:r>
          </w:p>
          <w:p w14:paraId="65897CB4" w14:textId="77777777" w:rsidR="00735A46" w:rsidRPr="009541FD" w:rsidRDefault="00735A46" w:rsidP="000D7956">
            <w:pPr>
              <w:pStyle w:val="TableTextRight"/>
              <w:jc w:val="left"/>
              <w:rPr>
                <w:lang w:val="ru-RU"/>
              </w:rPr>
            </w:pPr>
          </w:p>
          <w:p w14:paraId="6681FB40" w14:textId="77777777" w:rsidR="00735A46" w:rsidRPr="009541FD" w:rsidRDefault="00735A46" w:rsidP="000D7956">
            <w:pPr>
              <w:pStyle w:val="TableTextRight"/>
              <w:jc w:val="left"/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  <w:r w:rsidRPr="009541FD">
              <w:rPr>
                <w:lang w:val="ru-RU"/>
              </w:rPr>
              <w:t>:</w:t>
            </w:r>
          </w:p>
          <w:p w14:paraId="2390BBBD" w14:textId="77777777" w:rsidR="00735A46" w:rsidRDefault="00735A46" w:rsidP="000D7956">
            <w:pPr>
              <w:pStyle w:val="TableTextRight"/>
              <w:jc w:val="left"/>
              <w:rPr>
                <w:lang w:val="ru-RU"/>
              </w:rPr>
            </w:pPr>
          </w:p>
          <w:p w14:paraId="027F144F" w14:textId="77777777" w:rsidR="00735A46" w:rsidRPr="009541FD" w:rsidRDefault="00735A46" w:rsidP="000D7956">
            <w:pPr>
              <w:pStyle w:val="TableTextRight"/>
              <w:jc w:val="left"/>
              <w:rPr>
                <w:lang w:val="ru-RU"/>
              </w:rPr>
            </w:pPr>
            <w:r w:rsidRPr="00825222">
              <w:t>e</w:t>
            </w:r>
            <w:r w:rsidRPr="009541FD">
              <w:rPr>
                <w:lang w:val="ru-RU"/>
              </w:rPr>
              <w:t>-</w:t>
            </w:r>
            <w:r w:rsidRPr="00825222">
              <w:t>mail</w:t>
            </w:r>
            <w:r w:rsidRPr="009541FD">
              <w:rPr>
                <w:lang w:val="ru-RU"/>
              </w:rPr>
              <w:t>:</w:t>
            </w:r>
          </w:p>
        </w:tc>
      </w:tr>
      <w:tr w:rsidR="00735A46" w:rsidRPr="00825222" w14:paraId="54DB5C92" w14:textId="77777777" w:rsidTr="00FC7741">
        <w:tc>
          <w:tcPr>
            <w:tcW w:w="1562" w:type="pct"/>
            <w:tcBorders>
              <w:left w:val="single" w:sz="4" w:space="0" w:color="auto"/>
            </w:tcBorders>
            <w:shd w:val="clear" w:color="auto" w:fill="FFFFFF"/>
          </w:tcPr>
          <w:p w14:paraId="4D06EEDF" w14:textId="77777777" w:rsidR="00735A46" w:rsidRPr="00825222" w:rsidRDefault="00735A46" w:rsidP="000D7956">
            <w:pPr>
              <w:pStyle w:val="TableTextRight"/>
              <w:jc w:val="left"/>
              <w:rPr>
                <w:b/>
                <w:color w:val="000000"/>
                <w:szCs w:val="17"/>
              </w:rPr>
            </w:pPr>
            <w:r>
              <w:rPr>
                <w:b/>
                <w:color w:val="000000"/>
                <w:szCs w:val="17"/>
                <w:lang w:val="ru-RU"/>
              </w:rPr>
              <w:t>Язык</w:t>
            </w:r>
            <w:r w:rsidR="00FB4481">
              <w:rPr>
                <w:b/>
                <w:color w:val="000000"/>
                <w:szCs w:val="17"/>
                <w:lang w:val="ru-RU"/>
              </w:rPr>
              <w:t>,</w:t>
            </w:r>
            <w:r>
              <w:rPr>
                <w:b/>
                <w:color w:val="000000"/>
                <w:szCs w:val="17"/>
                <w:lang w:val="ru-RU"/>
              </w:rPr>
              <w:t xml:space="preserve"> на</w:t>
            </w:r>
            <w:r w:rsidR="00FB4481">
              <w:rPr>
                <w:b/>
                <w:color w:val="000000"/>
                <w:szCs w:val="17"/>
                <w:lang w:val="ru-RU"/>
              </w:rPr>
              <w:t xml:space="preserve"> </w:t>
            </w:r>
            <w:r>
              <w:rPr>
                <w:b/>
                <w:color w:val="000000"/>
                <w:szCs w:val="17"/>
                <w:lang w:val="ru-RU"/>
              </w:rPr>
              <w:t>котором говорите</w:t>
            </w:r>
            <w:r w:rsidRPr="00825222">
              <w:rPr>
                <w:b/>
                <w:color w:val="000000"/>
                <w:szCs w:val="17"/>
              </w:rPr>
              <w:t>?</w:t>
            </w:r>
          </w:p>
        </w:tc>
        <w:tc>
          <w:tcPr>
            <w:tcW w:w="343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E06C8A4" w14:textId="77777777" w:rsidR="00735A46" w:rsidRPr="00825222" w:rsidRDefault="00735A46" w:rsidP="000D7956">
            <w:pPr>
              <w:pStyle w:val="Bullet1"/>
            </w:pPr>
            <w:proofErr w:type="spellStart"/>
            <w:r>
              <w:rPr>
                <w:lang w:val="ru-RU"/>
              </w:rPr>
              <w:t>К</w:t>
            </w:r>
            <w:r w:rsidR="001004D8">
              <w:rPr>
                <w:lang w:val="ru-RU"/>
              </w:rPr>
              <w:t>ы</w:t>
            </w:r>
            <w:r>
              <w:rPr>
                <w:lang w:val="ru-RU"/>
              </w:rPr>
              <w:t>рг</w:t>
            </w:r>
            <w:r w:rsidR="001004D8">
              <w:rPr>
                <w:lang w:val="ru-RU"/>
              </w:rPr>
              <w:t>ы</w:t>
            </w:r>
            <w:r>
              <w:rPr>
                <w:lang w:val="ru-RU"/>
              </w:rPr>
              <w:t>зский</w:t>
            </w:r>
            <w:proofErr w:type="spellEnd"/>
          </w:p>
          <w:p w14:paraId="4E524FEB" w14:textId="77777777" w:rsidR="00735A46" w:rsidRPr="00825222" w:rsidRDefault="00735A46" w:rsidP="000D7956">
            <w:pPr>
              <w:pStyle w:val="Bullet1"/>
            </w:pPr>
            <w:r>
              <w:rPr>
                <w:lang w:val="ru-RU"/>
              </w:rPr>
              <w:t>Русский</w:t>
            </w:r>
          </w:p>
          <w:p w14:paraId="46D0D72B" w14:textId="77777777" w:rsidR="00735A46" w:rsidRPr="00825222" w:rsidRDefault="00735A46" w:rsidP="000D7956">
            <w:pPr>
              <w:pStyle w:val="Bullet1"/>
            </w:pPr>
            <w:proofErr w:type="gramStart"/>
            <w:r>
              <w:rPr>
                <w:lang w:val="ru-RU"/>
              </w:rPr>
              <w:t>Другой</w:t>
            </w:r>
            <w:r w:rsidRPr="00825222">
              <w:t>:</w:t>
            </w:r>
            <w:r w:rsidR="006424D8">
              <w:rPr>
                <w:lang w:val="ru-RU"/>
              </w:rPr>
              <w:t>_</w:t>
            </w:r>
            <w:proofErr w:type="gramEnd"/>
            <w:r w:rsidR="006424D8">
              <w:rPr>
                <w:lang w:val="ru-RU"/>
              </w:rPr>
              <w:t>_____________________</w:t>
            </w:r>
          </w:p>
        </w:tc>
      </w:tr>
      <w:tr w:rsidR="00735A46" w:rsidRPr="00825222" w14:paraId="547883F4" w14:textId="77777777" w:rsidTr="00FC7741"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E7B1F9B" w14:textId="77777777" w:rsidR="00735A46" w:rsidRPr="00825222" w:rsidRDefault="00735A46" w:rsidP="000D7956">
            <w:pPr>
              <w:pStyle w:val="TableTextRight"/>
              <w:jc w:val="left"/>
            </w:pPr>
          </w:p>
        </w:tc>
      </w:tr>
      <w:tr w:rsidR="00735A46" w:rsidRPr="004500B0" w14:paraId="5C804232" w14:textId="77777777" w:rsidTr="00FC7741"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B1137" w14:textId="77777777" w:rsidR="00735A46" w:rsidRPr="001B4BD6" w:rsidRDefault="00EF32B8" w:rsidP="000D7956">
            <w:pPr>
              <w:pStyle w:val="TableTextRight"/>
              <w:jc w:val="left"/>
              <w:rPr>
                <w:b/>
                <w:color w:val="000000"/>
                <w:szCs w:val="17"/>
                <w:lang w:val="ru-RU"/>
              </w:rPr>
            </w:pPr>
            <w:r>
              <w:rPr>
                <w:b/>
                <w:color w:val="000000"/>
                <w:szCs w:val="17"/>
                <w:lang w:val="ru-RU"/>
              </w:rPr>
              <w:t>Содержание жалобы</w:t>
            </w:r>
            <w:r w:rsidR="00735A46" w:rsidRPr="004500B0">
              <w:rPr>
                <w:b/>
                <w:color w:val="000000"/>
                <w:szCs w:val="17"/>
                <w:lang w:val="ru-RU"/>
              </w:rPr>
              <w:t>:</w:t>
            </w:r>
          </w:p>
        </w:tc>
      </w:tr>
      <w:tr w:rsidR="00735A46" w:rsidRPr="004500B0" w14:paraId="08672596" w14:textId="77777777" w:rsidTr="007E4F4C">
        <w:trPr>
          <w:trHeight w:val="823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8627D" w14:textId="77777777" w:rsidR="00735A46" w:rsidRPr="006424D8" w:rsidRDefault="00735A46" w:rsidP="000D7956">
            <w:pPr>
              <w:pStyle w:val="TableTextRight"/>
              <w:jc w:val="left"/>
              <w:rPr>
                <w:lang w:val="en-US"/>
              </w:rPr>
            </w:pPr>
          </w:p>
        </w:tc>
      </w:tr>
      <w:tr w:rsidR="00735A46" w:rsidRPr="00825222" w14:paraId="6566BDB1" w14:textId="77777777" w:rsidTr="00FC7741">
        <w:tc>
          <w:tcPr>
            <w:tcW w:w="1562" w:type="pct"/>
            <w:tcBorders>
              <w:left w:val="single" w:sz="4" w:space="0" w:color="auto"/>
            </w:tcBorders>
            <w:shd w:val="clear" w:color="auto" w:fill="FFFFFF"/>
          </w:tcPr>
          <w:p w14:paraId="7819AC9A" w14:textId="77777777" w:rsidR="00735A46" w:rsidRPr="004500B0" w:rsidRDefault="00735A46" w:rsidP="000D7956">
            <w:pPr>
              <w:pStyle w:val="TableTextRight"/>
              <w:jc w:val="left"/>
              <w:rPr>
                <w:b/>
                <w:color w:val="000000"/>
                <w:szCs w:val="17"/>
                <w:lang w:val="ru-RU"/>
              </w:rPr>
            </w:pPr>
            <w:r>
              <w:rPr>
                <w:b/>
                <w:color w:val="000000"/>
                <w:szCs w:val="17"/>
                <w:lang w:val="ru-RU"/>
              </w:rPr>
              <w:t>Дата происшествия</w:t>
            </w:r>
          </w:p>
        </w:tc>
        <w:tc>
          <w:tcPr>
            <w:tcW w:w="343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BFF8A3B" w14:textId="77777777" w:rsidR="00735A46" w:rsidRPr="00825222" w:rsidRDefault="00735A46" w:rsidP="000D7956">
            <w:pPr>
              <w:pStyle w:val="TableTextRight"/>
              <w:jc w:val="left"/>
            </w:pPr>
          </w:p>
        </w:tc>
      </w:tr>
      <w:tr w:rsidR="00735A46" w:rsidRPr="00891FD9" w14:paraId="2D3DAFC2" w14:textId="77777777" w:rsidTr="00FC7741">
        <w:tc>
          <w:tcPr>
            <w:tcW w:w="1562" w:type="pct"/>
            <w:tcBorders>
              <w:left w:val="single" w:sz="4" w:space="0" w:color="auto"/>
            </w:tcBorders>
            <w:shd w:val="clear" w:color="auto" w:fill="FFFFFF"/>
          </w:tcPr>
          <w:p w14:paraId="31881B59" w14:textId="77777777" w:rsidR="00735A46" w:rsidRPr="00825222" w:rsidRDefault="00735A46" w:rsidP="000D7956">
            <w:pPr>
              <w:pStyle w:val="TableTextRight"/>
              <w:jc w:val="left"/>
              <w:rPr>
                <w:color w:val="000000"/>
                <w:szCs w:val="17"/>
              </w:rPr>
            </w:pPr>
          </w:p>
        </w:tc>
        <w:tc>
          <w:tcPr>
            <w:tcW w:w="343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D8DFC53" w14:textId="77777777" w:rsidR="00735A46" w:rsidRPr="00825222" w:rsidRDefault="00735A46" w:rsidP="000D7956">
            <w:pPr>
              <w:pStyle w:val="Bullet1"/>
            </w:pPr>
            <w:r>
              <w:rPr>
                <w:lang w:val="ru-RU"/>
              </w:rPr>
              <w:t>Первая жалоба</w:t>
            </w:r>
            <w:r w:rsidRPr="00825222">
              <w:t xml:space="preserve"> (</w:t>
            </w:r>
            <w:r>
              <w:rPr>
                <w:lang w:val="ru-RU"/>
              </w:rPr>
              <w:t>дата</w:t>
            </w:r>
            <w:r w:rsidRPr="00825222">
              <w:t xml:space="preserve"> _______________)</w:t>
            </w:r>
          </w:p>
          <w:p w14:paraId="5B15D192" w14:textId="77777777" w:rsidR="00735A46" w:rsidRPr="004500B0" w:rsidRDefault="00735A46" w:rsidP="000D7956">
            <w:pPr>
              <w:pStyle w:val="Bullet1"/>
              <w:rPr>
                <w:lang w:val="ru-RU"/>
              </w:rPr>
            </w:pPr>
            <w:r>
              <w:rPr>
                <w:lang w:val="ru-RU"/>
              </w:rPr>
              <w:t>Случилось несколько раз</w:t>
            </w:r>
            <w:r w:rsidRPr="004500B0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сколько</w:t>
            </w:r>
            <w:r w:rsidRPr="004500B0">
              <w:rPr>
                <w:lang w:val="ru-RU"/>
              </w:rPr>
              <w:t>? _____)</w:t>
            </w:r>
          </w:p>
          <w:p w14:paraId="6F15AA93" w14:textId="77777777" w:rsidR="00735A46" w:rsidRPr="004500B0" w:rsidRDefault="001004D8" w:rsidP="000D7956">
            <w:pPr>
              <w:pStyle w:val="Bullet1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735A46">
              <w:rPr>
                <w:lang w:val="ru-RU"/>
              </w:rPr>
              <w:t>родолжается</w:t>
            </w:r>
            <w:r w:rsidR="00735A46" w:rsidRPr="004500B0">
              <w:rPr>
                <w:lang w:val="ru-RU"/>
              </w:rPr>
              <w:t xml:space="preserve"> (</w:t>
            </w:r>
            <w:r w:rsidR="00735A46">
              <w:rPr>
                <w:lang w:val="ru-RU"/>
              </w:rPr>
              <w:t>описать</w:t>
            </w:r>
            <w:r>
              <w:rPr>
                <w:lang w:val="ru-RU"/>
              </w:rPr>
              <w:t>,</w:t>
            </w:r>
            <w:r w:rsidR="00735A46">
              <w:rPr>
                <w:lang w:val="ru-RU"/>
              </w:rPr>
              <w:t xml:space="preserve"> в чем проблема</w:t>
            </w:r>
            <w:r w:rsidR="00735A46" w:rsidRPr="004500B0">
              <w:rPr>
                <w:lang w:val="ru-RU"/>
              </w:rPr>
              <w:t>)</w:t>
            </w:r>
          </w:p>
        </w:tc>
      </w:tr>
      <w:tr w:rsidR="00735A46" w:rsidRPr="00891FD9" w14:paraId="4DF55209" w14:textId="77777777" w:rsidTr="00FC7741">
        <w:trPr>
          <w:trHeight w:val="151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28C5DC0" w14:textId="77777777" w:rsidR="00735A46" w:rsidRPr="004500B0" w:rsidRDefault="00735A46" w:rsidP="000D7956">
            <w:pPr>
              <w:pStyle w:val="TableTextRight"/>
              <w:jc w:val="left"/>
              <w:rPr>
                <w:lang w:val="ru-RU"/>
              </w:rPr>
            </w:pPr>
          </w:p>
        </w:tc>
      </w:tr>
      <w:tr w:rsidR="00735A46" w:rsidRPr="00891FD9" w14:paraId="0C99A559" w14:textId="77777777" w:rsidTr="00FC7741"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90174" w14:textId="77777777" w:rsidR="00735A46" w:rsidRPr="004500B0" w:rsidRDefault="001004D8" w:rsidP="000D7956">
            <w:pPr>
              <w:pStyle w:val="TableTextRight"/>
              <w:jc w:val="left"/>
              <w:rPr>
                <w:b/>
                <w:lang w:val="ru-RU"/>
              </w:rPr>
            </w:pPr>
            <w:r>
              <w:rPr>
                <w:b/>
                <w:color w:val="000000"/>
                <w:szCs w:val="17"/>
                <w:lang w:val="ru-RU"/>
              </w:rPr>
              <w:t xml:space="preserve">Какой вариант решения вопроса </w:t>
            </w:r>
            <w:r w:rsidR="00FC7741">
              <w:rPr>
                <w:b/>
                <w:color w:val="000000"/>
                <w:szCs w:val="17"/>
                <w:lang w:val="ru-RU"/>
              </w:rPr>
              <w:t>хотел бы получить</w:t>
            </w:r>
            <w:r w:rsidR="00D34713">
              <w:rPr>
                <w:b/>
                <w:color w:val="000000"/>
                <w:szCs w:val="17"/>
                <w:lang w:val="ru-RU"/>
              </w:rPr>
              <w:t xml:space="preserve"> заявитель</w:t>
            </w:r>
            <w:r w:rsidR="00735A46" w:rsidRPr="004500B0">
              <w:rPr>
                <w:b/>
                <w:color w:val="000000"/>
                <w:szCs w:val="17"/>
                <w:lang w:val="ru-RU"/>
              </w:rPr>
              <w:t>?</w:t>
            </w:r>
          </w:p>
        </w:tc>
      </w:tr>
      <w:tr w:rsidR="00735A46" w:rsidRPr="00891FD9" w14:paraId="3E0638E8" w14:textId="77777777" w:rsidTr="00FC7741">
        <w:trPr>
          <w:trHeight w:val="586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8F183" w14:textId="77777777" w:rsidR="00735A46" w:rsidRPr="004500B0" w:rsidRDefault="00735A46" w:rsidP="000D7956">
            <w:pPr>
              <w:pStyle w:val="TableTextRight"/>
              <w:jc w:val="left"/>
              <w:rPr>
                <w:lang w:val="ru-RU"/>
              </w:rPr>
            </w:pPr>
          </w:p>
        </w:tc>
      </w:tr>
      <w:tr w:rsidR="00735A46" w:rsidRPr="00595FE0" w14:paraId="4CD059FC" w14:textId="77777777" w:rsidTr="00FC7741">
        <w:trPr>
          <w:trHeight w:val="896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2021D" w14:textId="77777777" w:rsidR="00735A46" w:rsidRPr="00FC7741" w:rsidRDefault="00735A46" w:rsidP="000D7956">
            <w:pPr>
              <w:pStyle w:val="TableTextRight"/>
              <w:jc w:val="left"/>
              <w:rPr>
                <w:b/>
                <w:i/>
                <w:lang w:val="ru-RU"/>
              </w:rPr>
            </w:pPr>
            <w:r w:rsidRPr="00FC7741">
              <w:rPr>
                <w:b/>
                <w:i/>
                <w:lang w:val="ru-RU"/>
              </w:rPr>
              <w:t>Только для внутреннего использования</w:t>
            </w:r>
          </w:p>
          <w:p w14:paraId="20D7C03E" w14:textId="77777777" w:rsidR="00735A46" w:rsidRDefault="00EF32B8" w:rsidP="000D7956">
            <w:pPr>
              <w:pStyle w:val="TableTextRight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Исполнитель</w:t>
            </w:r>
            <w:r w:rsidR="00735A46" w:rsidRPr="004500B0">
              <w:rPr>
                <w:i/>
                <w:lang w:val="ru-RU"/>
              </w:rPr>
              <w:t xml:space="preserve">: </w:t>
            </w:r>
          </w:p>
          <w:p w14:paraId="0FF6DCB9" w14:textId="77777777" w:rsidR="00B45123" w:rsidRDefault="00B45123" w:rsidP="000D7956">
            <w:pPr>
              <w:pStyle w:val="TableTextRight"/>
              <w:jc w:val="left"/>
              <w:rPr>
                <w:i/>
                <w:lang w:val="ru-RU"/>
              </w:rPr>
            </w:pPr>
          </w:p>
          <w:p w14:paraId="0C7E62A7" w14:textId="77777777" w:rsidR="00B45123" w:rsidRDefault="00B45123" w:rsidP="000D7956">
            <w:pPr>
              <w:pStyle w:val="TableTextRight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Номер входящего документа/жалобы и дата:</w:t>
            </w:r>
          </w:p>
          <w:p w14:paraId="679B520B" w14:textId="77777777" w:rsidR="00B45123" w:rsidRPr="004500B0" w:rsidRDefault="00B45123" w:rsidP="000D7956">
            <w:pPr>
              <w:pStyle w:val="TableTextRight"/>
              <w:jc w:val="left"/>
              <w:rPr>
                <w:i/>
                <w:lang w:val="ru-RU"/>
              </w:rPr>
            </w:pPr>
          </w:p>
          <w:p w14:paraId="4CA764BC" w14:textId="77777777" w:rsidR="00EF32B8" w:rsidRPr="00FC7741" w:rsidRDefault="00FC7741" w:rsidP="00FC7741">
            <w:pPr>
              <w:pStyle w:val="TableTextRight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Номер исходящего документа в ответ на жалобу и дата:</w:t>
            </w:r>
          </w:p>
        </w:tc>
      </w:tr>
      <w:tr w:rsidR="00EF32B8" w:rsidRPr="00595FE0" w14:paraId="0A875594" w14:textId="77777777" w:rsidTr="00B45123">
        <w:trPr>
          <w:trHeight w:val="896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902A5" w14:textId="77777777" w:rsidR="00EF32B8" w:rsidRDefault="00EF32B8" w:rsidP="000D7956">
            <w:pPr>
              <w:pStyle w:val="TableTextRight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Результат исполнения, урегулирование проблемы</w:t>
            </w:r>
            <w:r w:rsidR="00FC7741">
              <w:rPr>
                <w:i/>
                <w:lang w:val="ru-RU"/>
              </w:rPr>
              <w:t>, принятие корректирующих мер:</w:t>
            </w:r>
          </w:p>
        </w:tc>
      </w:tr>
      <w:tr w:rsidR="00B45123" w:rsidRPr="00595FE0" w14:paraId="3B532B68" w14:textId="77777777" w:rsidTr="00FC7741">
        <w:trPr>
          <w:trHeight w:val="896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AB5F5" w14:textId="77777777" w:rsidR="00B45123" w:rsidRDefault="00B45123" w:rsidP="000D7956">
            <w:pPr>
              <w:pStyle w:val="TableTextRight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Отклик заявителя в ответ на предпринятые меры по жалобе:</w:t>
            </w:r>
          </w:p>
        </w:tc>
      </w:tr>
    </w:tbl>
    <w:p w14:paraId="00B4FF7D" w14:textId="5FACABD8" w:rsidR="00D91143" w:rsidRDefault="00D91143" w:rsidP="00690E0F">
      <w:pPr>
        <w:ind w:left="360"/>
      </w:pPr>
    </w:p>
    <w:p w14:paraId="7E497966" w14:textId="77777777" w:rsidR="007E4F4C" w:rsidRDefault="007E4F4C" w:rsidP="00690E0F">
      <w:pPr>
        <w:ind w:left="360"/>
      </w:pPr>
    </w:p>
    <w:p w14:paraId="3ABA158F" w14:textId="77777777" w:rsidR="00924747" w:rsidRPr="0056564B" w:rsidRDefault="000467E7" w:rsidP="006A1C84">
      <w:pPr>
        <w:pStyle w:val="a3"/>
        <w:numPr>
          <w:ilvl w:val="0"/>
          <w:numId w:val="1"/>
        </w:numPr>
        <w:spacing w:before="240" w:after="360" w:line="360" w:lineRule="auto"/>
        <w:ind w:left="714" w:hanging="357"/>
        <w:rPr>
          <w:b/>
        </w:rPr>
      </w:pPr>
      <w:r w:rsidRPr="0056564B">
        <w:rPr>
          <w:b/>
        </w:rPr>
        <w:t>СРОКИ РАССМОТРЕНИЯ И РАЗРЕШЕНИЯ ЖАЛОБ</w:t>
      </w:r>
    </w:p>
    <w:p w14:paraId="0FD9DCCE" w14:textId="784380DA" w:rsidR="0056564B" w:rsidRPr="00D91143" w:rsidRDefault="0056564B" w:rsidP="006A1C84">
      <w:pPr>
        <w:pStyle w:val="a3"/>
        <w:numPr>
          <w:ilvl w:val="1"/>
          <w:numId w:val="25"/>
        </w:numPr>
        <w:shd w:val="clear" w:color="auto" w:fill="FFFFFF"/>
        <w:spacing w:after="120"/>
        <w:jc w:val="both"/>
        <w:rPr>
          <w:rFonts w:eastAsia="Times New Roman" w:cstheme="minorHAnsi"/>
          <w:color w:val="2B2B2B"/>
          <w:lang w:eastAsia="ru-RU"/>
        </w:rPr>
      </w:pPr>
      <w:r w:rsidRPr="00D91143">
        <w:rPr>
          <w:rFonts w:eastAsia="Times New Roman" w:cstheme="minorHAnsi"/>
          <w:color w:val="2B2B2B"/>
          <w:lang w:eastAsia="ru-RU"/>
        </w:rPr>
        <w:t xml:space="preserve">Письменное (электронное) обращение, поступившее СРО, рассматривается в течение </w:t>
      </w:r>
      <w:r w:rsidR="00F41953">
        <w:rPr>
          <w:rFonts w:eastAsia="Times New Roman" w:cstheme="minorHAnsi"/>
          <w:color w:val="2B2B2B"/>
          <w:lang w:eastAsia="ru-RU"/>
        </w:rPr>
        <w:t xml:space="preserve">установленных законом </w:t>
      </w:r>
      <w:proofErr w:type="spellStart"/>
      <w:r w:rsidR="00F41953">
        <w:rPr>
          <w:rFonts w:eastAsia="Times New Roman" w:cstheme="minorHAnsi"/>
          <w:color w:val="2B2B2B"/>
          <w:lang w:eastAsia="ru-RU"/>
        </w:rPr>
        <w:t>Кыргызской</w:t>
      </w:r>
      <w:proofErr w:type="spellEnd"/>
      <w:r w:rsidR="00F41953">
        <w:rPr>
          <w:rFonts w:eastAsia="Times New Roman" w:cstheme="minorHAnsi"/>
          <w:color w:val="2B2B2B"/>
          <w:lang w:eastAsia="ru-RU"/>
        </w:rPr>
        <w:t xml:space="preserve"> Республики 14</w:t>
      </w:r>
      <w:r w:rsidRPr="00D91143">
        <w:rPr>
          <w:rFonts w:eastAsia="Times New Roman" w:cstheme="minorHAnsi"/>
          <w:color w:val="2B2B2B"/>
          <w:lang w:eastAsia="ru-RU"/>
        </w:rPr>
        <w:t xml:space="preserve"> рабочих</w:t>
      </w:r>
      <w:r w:rsidR="007E4F4C">
        <w:rPr>
          <w:rFonts w:eastAsia="Times New Roman" w:cstheme="minorHAnsi"/>
          <w:color w:val="2B2B2B"/>
          <w:lang w:eastAsia="ru-RU"/>
        </w:rPr>
        <w:t xml:space="preserve"> </w:t>
      </w:r>
      <w:r w:rsidRPr="00D91143">
        <w:rPr>
          <w:rFonts w:eastAsia="Times New Roman" w:cstheme="minorHAnsi"/>
          <w:color w:val="2B2B2B"/>
          <w:lang w:eastAsia="ru-RU"/>
        </w:rPr>
        <w:t>дней со дня регистрации письменного (электронного) обращения.</w:t>
      </w:r>
      <w:r w:rsidR="00F41953">
        <w:rPr>
          <w:rFonts w:eastAsia="Times New Roman" w:cstheme="minorHAnsi"/>
          <w:color w:val="2B2B2B"/>
          <w:lang w:eastAsia="ru-RU"/>
        </w:rPr>
        <w:t xml:space="preserve"> </w:t>
      </w:r>
    </w:p>
    <w:p w14:paraId="33F87F36" w14:textId="77777777" w:rsidR="00D91143" w:rsidRDefault="0056564B" w:rsidP="006A1C84">
      <w:pPr>
        <w:pStyle w:val="a3"/>
        <w:numPr>
          <w:ilvl w:val="1"/>
          <w:numId w:val="25"/>
        </w:numPr>
        <w:shd w:val="clear" w:color="auto" w:fill="FFFFFF"/>
        <w:spacing w:after="120"/>
        <w:jc w:val="both"/>
        <w:rPr>
          <w:rFonts w:eastAsia="Times New Roman" w:cstheme="minorHAnsi"/>
          <w:color w:val="2B2B2B"/>
          <w:lang w:eastAsia="ru-RU"/>
        </w:rPr>
      </w:pPr>
      <w:r w:rsidRPr="00D91143">
        <w:rPr>
          <w:rFonts w:eastAsia="Times New Roman" w:cstheme="minorHAnsi"/>
          <w:color w:val="2B2B2B"/>
          <w:lang w:eastAsia="ru-RU"/>
        </w:rPr>
        <w:lastRenderedPageBreak/>
        <w:t xml:space="preserve">В случаях если для разрешения </w:t>
      </w:r>
      <w:r w:rsidR="00D91143">
        <w:rPr>
          <w:rFonts w:eastAsia="Times New Roman" w:cstheme="minorHAnsi"/>
          <w:color w:val="2B2B2B"/>
          <w:lang w:eastAsia="ru-RU"/>
        </w:rPr>
        <w:t>жалобы</w:t>
      </w:r>
      <w:r w:rsidRPr="00D91143">
        <w:rPr>
          <w:rFonts w:eastAsia="Times New Roman" w:cstheme="minorHAnsi"/>
          <w:color w:val="2B2B2B"/>
          <w:lang w:eastAsia="ru-RU"/>
        </w:rPr>
        <w:t xml:space="preserve"> гражданина необходимо проведение специальной проверки (экспертизы), истребование дополнительных материалов либо принятие других мер, сроки разрешения жалоб могут быть в порядке исключения продлены, но не более чем на 30 календарных</w:t>
      </w:r>
      <w:r w:rsidR="00D91143">
        <w:rPr>
          <w:rFonts w:eastAsia="Times New Roman" w:cstheme="minorHAnsi"/>
          <w:color w:val="2B2B2B"/>
          <w:lang w:eastAsia="ru-RU"/>
        </w:rPr>
        <w:t xml:space="preserve"> </w:t>
      </w:r>
      <w:r w:rsidRPr="00D91143">
        <w:rPr>
          <w:rFonts w:eastAsia="Times New Roman" w:cstheme="minorHAnsi"/>
          <w:color w:val="2B2B2B"/>
          <w:lang w:eastAsia="ru-RU"/>
        </w:rPr>
        <w:t xml:space="preserve">дней. Решение об этом принимается руководителем </w:t>
      </w:r>
      <w:r w:rsidR="000467E7" w:rsidRPr="006A1C84">
        <w:rPr>
          <w:rFonts w:eastAsia="Times New Roman" w:cstheme="minorHAnsi"/>
          <w:color w:val="2B2B2B"/>
          <w:lang w:eastAsia="ru-RU"/>
        </w:rPr>
        <w:t xml:space="preserve">Предприятия </w:t>
      </w:r>
      <w:r w:rsidR="00D91143">
        <w:rPr>
          <w:rFonts w:eastAsia="Times New Roman" w:cstheme="minorHAnsi"/>
          <w:color w:val="2B2B2B"/>
          <w:lang w:eastAsia="ru-RU"/>
        </w:rPr>
        <w:t>либо Мэрии</w:t>
      </w:r>
      <w:r w:rsidRPr="00D91143">
        <w:rPr>
          <w:rFonts w:eastAsia="Times New Roman" w:cstheme="minorHAnsi"/>
          <w:color w:val="2B2B2B"/>
          <w:lang w:eastAsia="ru-RU"/>
        </w:rPr>
        <w:t>, и сообщается заявителю в письменной (электронной) форме.</w:t>
      </w:r>
    </w:p>
    <w:p w14:paraId="5F35132E" w14:textId="77777777" w:rsidR="00AB1556" w:rsidRPr="006A1C84" w:rsidRDefault="0056564B" w:rsidP="006A1C84">
      <w:pPr>
        <w:pStyle w:val="a3"/>
        <w:numPr>
          <w:ilvl w:val="1"/>
          <w:numId w:val="25"/>
        </w:numPr>
        <w:shd w:val="clear" w:color="auto" w:fill="FFFFFF"/>
        <w:spacing w:after="120"/>
        <w:jc w:val="both"/>
        <w:rPr>
          <w:rFonts w:eastAsia="Times New Roman" w:cstheme="minorHAnsi"/>
          <w:color w:val="2B2B2B"/>
          <w:lang w:eastAsia="ru-RU"/>
        </w:rPr>
      </w:pPr>
      <w:r w:rsidRPr="006A1C84">
        <w:rPr>
          <w:rFonts w:eastAsia="Times New Roman" w:cstheme="minorHAnsi"/>
          <w:color w:val="2B2B2B"/>
          <w:lang w:eastAsia="ru-RU"/>
        </w:rPr>
        <w:t xml:space="preserve">Письменные обращения считаются разрешенными в случае, если они рассмотрены, по поставленным в них вопросам приняты необходимые меры и гражданам письменно даны ответы в </w:t>
      </w:r>
      <w:r w:rsidR="00AB1556" w:rsidRPr="006A1C84">
        <w:rPr>
          <w:rFonts w:eastAsia="Times New Roman" w:cstheme="minorHAnsi"/>
          <w:color w:val="2B2B2B"/>
          <w:lang w:eastAsia="ru-RU"/>
        </w:rPr>
        <w:t xml:space="preserve">установленные </w:t>
      </w:r>
      <w:r w:rsidRPr="006A1C84">
        <w:rPr>
          <w:rFonts w:eastAsia="Times New Roman" w:cstheme="minorHAnsi"/>
          <w:color w:val="2B2B2B"/>
          <w:lang w:eastAsia="ru-RU"/>
        </w:rPr>
        <w:t>сроки.</w:t>
      </w:r>
    </w:p>
    <w:p w14:paraId="122DC061" w14:textId="77777777" w:rsidR="00AB1556" w:rsidRPr="006A1C84" w:rsidRDefault="0056564B" w:rsidP="006A1C84">
      <w:pPr>
        <w:pStyle w:val="a3"/>
        <w:numPr>
          <w:ilvl w:val="1"/>
          <w:numId w:val="25"/>
        </w:numPr>
        <w:shd w:val="clear" w:color="auto" w:fill="FFFFFF"/>
        <w:spacing w:after="120"/>
        <w:jc w:val="both"/>
        <w:rPr>
          <w:rFonts w:eastAsia="Times New Roman" w:cstheme="minorHAnsi"/>
          <w:color w:val="2B2B2B"/>
          <w:lang w:eastAsia="ru-RU"/>
        </w:rPr>
      </w:pPr>
      <w:r w:rsidRPr="006A1C84">
        <w:rPr>
          <w:rFonts w:eastAsia="Times New Roman" w:cstheme="minorHAnsi"/>
          <w:color w:val="2B2B2B"/>
          <w:lang w:eastAsia="ru-RU"/>
        </w:rPr>
        <w:t>Ответ на коллективное обращение направляется по адресу гражданина, указанного в обращении первым, если иное не оговаривается в тексте.</w:t>
      </w:r>
    </w:p>
    <w:p w14:paraId="0039F59A" w14:textId="052B0385" w:rsidR="00F41953" w:rsidRPr="006A1C84" w:rsidRDefault="0056564B" w:rsidP="006A1C84">
      <w:pPr>
        <w:pStyle w:val="a3"/>
        <w:numPr>
          <w:ilvl w:val="1"/>
          <w:numId w:val="25"/>
        </w:numPr>
        <w:shd w:val="clear" w:color="auto" w:fill="FFFFFF"/>
        <w:spacing w:after="120"/>
        <w:jc w:val="both"/>
        <w:rPr>
          <w:rFonts w:eastAsia="Times New Roman" w:cstheme="minorHAnsi"/>
          <w:color w:val="2B2B2B"/>
          <w:lang w:eastAsia="ru-RU"/>
        </w:rPr>
      </w:pPr>
      <w:r w:rsidRPr="006A1C84">
        <w:rPr>
          <w:rFonts w:eastAsia="Times New Roman" w:cstheme="minorHAnsi"/>
          <w:color w:val="2B2B2B"/>
          <w:lang w:eastAsia="ru-RU"/>
        </w:rPr>
        <w:t xml:space="preserve">Рассмотренные </w:t>
      </w:r>
      <w:r w:rsidR="00AB1556" w:rsidRPr="006A1C84">
        <w:rPr>
          <w:rFonts w:eastAsia="Times New Roman" w:cstheme="minorHAnsi"/>
          <w:color w:val="2B2B2B"/>
          <w:lang w:eastAsia="ru-RU"/>
        </w:rPr>
        <w:t>жалобы</w:t>
      </w:r>
      <w:r w:rsidRPr="006A1C84">
        <w:rPr>
          <w:rFonts w:eastAsia="Times New Roman" w:cstheme="minorHAnsi"/>
          <w:color w:val="2B2B2B"/>
          <w:lang w:eastAsia="ru-RU"/>
        </w:rPr>
        <w:t xml:space="preserve"> с копиями ответов </w:t>
      </w:r>
      <w:r w:rsidR="007E4F4C" w:rsidRPr="006A1C84">
        <w:rPr>
          <w:rFonts w:eastAsia="Times New Roman" w:cstheme="minorHAnsi"/>
          <w:color w:val="2B2B2B"/>
          <w:lang w:eastAsia="ru-RU"/>
        </w:rPr>
        <w:t>подшиваются в папку для жалоб, которая хранился у СРО,</w:t>
      </w:r>
      <w:r w:rsidRPr="006A1C84">
        <w:rPr>
          <w:rFonts w:eastAsia="Times New Roman" w:cstheme="minorHAnsi"/>
          <w:color w:val="2B2B2B"/>
          <w:lang w:eastAsia="ru-RU"/>
        </w:rPr>
        <w:t xml:space="preserve"> с указанием сроков их хранения.</w:t>
      </w:r>
    </w:p>
    <w:p w14:paraId="4A8FB670" w14:textId="77777777" w:rsidR="00FC7741" w:rsidRDefault="00FC7741" w:rsidP="00FC7741">
      <w:pPr>
        <w:pStyle w:val="a3"/>
        <w:shd w:val="clear" w:color="auto" w:fill="FFFFFF"/>
        <w:spacing w:after="120"/>
        <w:ind w:left="1080"/>
        <w:jc w:val="both"/>
        <w:rPr>
          <w:rFonts w:eastAsia="Times New Roman" w:cstheme="minorHAnsi"/>
          <w:color w:val="000000" w:themeColor="text1"/>
          <w:lang w:eastAsia="ru-RU"/>
        </w:rPr>
      </w:pPr>
    </w:p>
    <w:p w14:paraId="0656C7F3" w14:textId="77777777" w:rsidR="00F41953" w:rsidRPr="00FC7741" w:rsidRDefault="00F41953" w:rsidP="00FC7741">
      <w:pPr>
        <w:pStyle w:val="a3"/>
        <w:numPr>
          <w:ilvl w:val="0"/>
          <w:numId w:val="1"/>
        </w:numPr>
        <w:spacing w:before="240" w:after="360" w:line="360" w:lineRule="auto"/>
        <w:ind w:left="714" w:hanging="357"/>
        <w:rPr>
          <w:b/>
        </w:rPr>
      </w:pPr>
      <w:r w:rsidRPr="00FC7741">
        <w:rPr>
          <w:b/>
        </w:rPr>
        <w:t>РАССМОТРЕНИЕ ЖАЛОБ, ТРЕБУЮЩИХ УЧАСТИЯ НЕСКОЛЬКИХ ГОСУДАРСТВЕННЫХ ИЛИ МУНИЦИПАЛЬНЫХ ВЕДОМСТВ</w:t>
      </w:r>
    </w:p>
    <w:p w14:paraId="4A416E4C" w14:textId="77777777" w:rsidR="00F41953" w:rsidRDefault="00F41953" w:rsidP="006A1C84">
      <w:pPr>
        <w:pStyle w:val="a3"/>
        <w:numPr>
          <w:ilvl w:val="1"/>
          <w:numId w:val="26"/>
        </w:numPr>
        <w:shd w:val="clear" w:color="auto" w:fill="FFFFFF"/>
        <w:spacing w:after="120"/>
        <w:jc w:val="both"/>
        <w:rPr>
          <w:rFonts w:eastAsia="Times New Roman" w:cstheme="minorHAnsi"/>
          <w:color w:val="000000" w:themeColor="text1"/>
          <w:lang w:eastAsia="ru-RU"/>
        </w:rPr>
      </w:pPr>
      <w:r w:rsidRPr="004D11F2">
        <w:rPr>
          <w:rFonts w:eastAsia="Times New Roman" w:cstheme="minorHAnsi"/>
          <w:color w:val="000000" w:themeColor="text1"/>
          <w:lang w:eastAsia="ru-RU"/>
        </w:rPr>
        <w:t>В случае если решение поставленных в письменном (электронном) обращении вопросов относится к компетенции нескольких государственных органов, органов местного самоуправления или должностных лиц, копия в течение 5 рабочих дней со дня регистрации жалобы направляется в</w:t>
      </w:r>
      <w:r>
        <w:rPr>
          <w:rFonts w:eastAsia="Times New Roman" w:cstheme="minorHAnsi"/>
          <w:color w:val="000000" w:themeColor="text1"/>
          <w:lang w:eastAsia="ru-RU"/>
        </w:rPr>
        <w:t xml:space="preserve"> Мэрию, где создается временная комиссия</w:t>
      </w:r>
      <w:r w:rsidR="00FC7741">
        <w:rPr>
          <w:rFonts w:eastAsia="Times New Roman" w:cstheme="minorHAnsi"/>
          <w:color w:val="000000" w:themeColor="text1"/>
          <w:lang w:eastAsia="ru-RU"/>
        </w:rPr>
        <w:t xml:space="preserve"> для работы по данному вопросу. Далее рассмотрение вопроса и его решение координируется Мэрией. </w:t>
      </w:r>
    </w:p>
    <w:p w14:paraId="4B313C37" w14:textId="77777777" w:rsidR="001B4BD6" w:rsidRDefault="00FC7741" w:rsidP="006A1C84">
      <w:pPr>
        <w:pStyle w:val="a3"/>
        <w:numPr>
          <w:ilvl w:val="1"/>
          <w:numId w:val="26"/>
        </w:numPr>
        <w:shd w:val="clear" w:color="auto" w:fill="FFFFFF"/>
        <w:spacing w:after="240"/>
        <w:jc w:val="both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После завершения работы по вопросам, отраженным в жалобе, Предприятие готовит ответ заявителю и направляет его по обычной почте на фактический потовый адрес, указанный в жалобе, а также, при необходимости, - на электронный адрес заявителя. </w:t>
      </w:r>
    </w:p>
    <w:p w14:paraId="3ADFE552" w14:textId="77777777" w:rsidR="001B4BD6" w:rsidRPr="001B4BD6" w:rsidRDefault="001B4BD6" w:rsidP="001B4BD6">
      <w:pPr>
        <w:pStyle w:val="a3"/>
        <w:shd w:val="clear" w:color="auto" w:fill="FFFFFF"/>
        <w:spacing w:after="240"/>
        <w:ind w:left="1077"/>
        <w:jc w:val="both"/>
        <w:rPr>
          <w:rFonts w:eastAsia="Times New Roman" w:cstheme="minorHAnsi"/>
          <w:color w:val="000000" w:themeColor="text1"/>
          <w:lang w:eastAsia="ru-RU"/>
        </w:rPr>
      </w:pPr>
    </w:p>
    <w:p w14:paraId="3A6D3E60" w14:textId="77777777" w:rsidR="00AB1556" w:rsidRPr="00FC7741" w:rsidRDefault="000467E7" w:rsidP="00251D42">
      <w:pPr>
        <w:pStyle w:val="a3"/>
        <w:numPr>
          <w:ilvl w:val="0"/>
          <w:numId w:val="1"/>
        </w:numPr>
        <w:spacing w:before="240" w:after="360" w:line="360" w:lineRule="auto"/>
        <w:ind w:left="714" w:hanging="357"/>
        <w:rPr>
          <w:b/>
        </w:rPr>
      </w:pPr>
      <w:r w:rsidRPr="00FC7741">
        <w:rPr>
          <w:b/>
        </w:rPr>
        <w:t>ПОВТОРНЫЕ ЖАЛОБЫ</w:t>
      </w:r>
    </w:p>
    <w:p w14:paraId="0BFEBC93" w14:textId="77777777" w:rsidR="00AB1556" w:rsidRPr="004D11F2" w:rsidRDefault="0056564B" w:rsidP="006A1C84">
      <w:pPr>
        <w:pStyle w:val="a3"/>
        <w:numPr>
          <w:ilvl w:val="1"/>
          <w:numId w:val="27"/>
        </w:numPr>
        <w:rPr>
          <w:rFonts w:cstheme="minorHAnsi"/>
          <w:color w:val="000000" w:themeColor="text1"/>
        </w:rPr>
      </w:pPr>
      <w:r w:rsidRPr="004D11F2">
        <w:rPr>
          <w:rFonts w:eastAsia="Times New Roman" w:cstheme="minorHAnsi"/>
          <w:color w:val="000000" w:themeColor="text1"/>
          <w:lang w:eastAsia="ru-RU"/>
        </w:rPr>
        <w:t xml:space="preserve">Повторные </w:t>
      </w:r>
      <w:r w:rsidR="00AB1556" w:rsidRPr="004D11F2">
        <w:rPr>
          <w:rFonts w:eastAsia="Times New Roman" w:cstheme="minorHAnsi"/>
          <w:color w:val="000000" w:themeColor="text1"/>
          <w:lang w:eastAsia="ru-RU"/>
        </w:rPr>
        <w:t>жалобы</w:t>
      </w:r>
      <w:r w:rsidRPr="004D11F2">
        <w:rPr>
          <w:rFonts w:eastAsia="Times New Roman" w:cstheme="minorHAnsi"/>
          <w:color w:val="000000" w:themeColor="text1"/>
          <w:lang w:eastAsia="ru-RU"/>
        </w:rPr>
        <w:t xml:space="preserve"> (устные, письменные или электронные), в которых не приводятся новые доводы или вновь открывшиеся обстоятельства, рассмотрению не подлежат</w:t>
      </w:r>
      <w:r w:rsidR="000467E7">
        <w:rPr>
          <w:rFonts w:eastAsia="Times New Roman" w:cstheme="minorHAnsi"/>
          <w:color w:val="000000" w:themeColor="text1"/>
          <w:lang w:eastAsia="ru-RU"/>
        </w:rPr>
        <w:t>,</w:t>
      </w:r>
      <w:r w:rsidRPr="004D11F2">
        <w:rPr>
          <w:rFonts w:eastAsia="Times New Roman" w:cstheme="minorHAnsi"/>
          <w:color w:val="000000" w:themeColor="text1"/>
          <w:lang w:eastAsia="ru-RU"/>
        </w:rPr>
        <w:t xml:space="preserve"> если по ним имеются исчерпывающие материалы проверок и гражданам даны </w:t>
      </w:r>
      <w:r w:rsidR="00AB1556" w:rsidRPr="004D11F2">
        <w:rPr>
          <w:rFonts w:eastAsia="Times New Roman" w:cstheme="minorHAnsi"/>
          <w:color w:val="000000" w:themeColor="text1"/>
          <w:lang w:eastAsia="ru-RU"/>
        </w:rPr>
        <w:t xml:space="preserve">исчерпывающие </w:t>
      </w:r>
      <w:r w:rsidRPr="004D11F2">
        <w:rPr>
          <w:rFonts w:eastAsia="Times New Roman" w:cstheme="minorHAnsi"/>
          <w:color w:val="000000" w:themeColor="text1"/>
          <w:lang w:eastAsia="ru-RU"/>
        </w:rPr>
        <w:t xml:space="preserve">ответы. </w:t>
      </w:r>
    </w:p>
    <w:p w14:paraId="469502C2" w14:textId="77777777" w:rsidR="0056564B" w:rsidRPr="00FC7741" w:rsidRDefault="0056564B" w:rsidP="006A1C84">
      <w:pPr>
        <w:pStyle w:val="a3"/>
        <w:numPr>
          <w:ilvl w:val="1"/>
          <w:numId w:val="27"/>
        </w:numPr>
        <w:rPr>
          <w:rFonts w:cstheme="minorHAnsi"/>
          <w:color w:val="000000" w:themeColor="text1"/>
        </w:rPr>
      </w:pPr>
      <w:r w:rsidRPr="004D11F2">
        <w:rPr>
          <w:rFonts w:eastAsia="Times New Roman" w:cstheme="minorHAnsi"/>
          <w:color w:val="000000" w:themeColor="text1"/>
          <w:lang w:eastAsia="ru-RU"/>
        </w:rPr>
        <w:t>В случае если гражданин не удовлетворен решением, полученным по результатам рассмотрения обращения, он имеет право на обжалование решения в судебном порядке.</w:t>
      </w:r>
    </w:p>
    <w:p w14:paraId="5D979E86" w14:textId="77777777" w:rsidR="00FC7741" w:rsidRPr="004D11F2" w:rsidRDefault="00FC7741" w:rsidP="00FC7741">
      <w:pPr>
        <w:pStyle w:val="a3"/>
        <w:ind w:left="1080"/>
        <w:rPr>
          <w:rFonts w:cstheme="minorHAnsi"/>
          <w:color w:val="000000" w:themeColor="text1"/>
        </w:rPr>
      </w:pPr>
    </w:p>
    <w:p w14:paraId="1CA9508D" w14:textId="77777777" w:rsidR="00924747" w:rsidRPr="00FC7741" w:rsidRDefault="000467E7" w:rsidP="00251D42">
      <w:pPr>
        <w:pStyle w:val="a3"/>
        <w:numPr>
          <w:ilvl w:val="0"/>
          <w:numId w:val="1"/>
        </w:numPr>
        <w:spacing w:before="240" w:after="360" w:line="360" w:lineRule="auto"/>
        <w:ind w:left="714" w:hanging="357"/>
        <w:rPr>
          <w:b/>
        </w:rPr>
      </w:pPr>
      <w:r w:rsidRPr="00FC7741">
        <w:rPr>
          <w:b/>
        </w:rPr>
        <w:t>ЗАКЛЮЧИТЕЛЬНЫЕ ПОЛОЖЕНИЯ</w:t>
      </w:r>
    </w:p>
    <w:p w14:paraId="2683EAD8" w14:textId="77777777" w:rsidR="000467E7" w:rsidRDefault="000467E7" w:rsidP="006A1C84">
      <w:pPr>
        <w:pStyle w:val="a3"/>
        <w:numPr>
          <w:ilvl w:val="1"/>
          <w:numId w:val="9"/>
        </w:numPr>
        <w:spacing w:before="240" w:after="240"/>
        <w:rPr>
          <w:color w:val="000000" w:themeColor="text1"/>
        </w:rPr>
      </w:pPr>
      <w:r w:rsidRPr="000467E7">
        <w:rPr>
          <w:color w:val="000000" w:themeColor="text1"/>
        </w:rPr>
        <w:t>Данный документ вступает в силу со дня утверждения его Директором Предприятия.</w:t>
      </w:r>
      <w:bookmarkStart w:id="0" w:name="_GoBack"/>
      <w:bookmarkEnd w:id="0"/>
    </w:p>
    <w:p w14:paraId="2DD52E19" w14:textId="2D89D0A8" w:rsidR="00831700" w:rsidRDefault="00831700" w:rsidP="006A1C84">
      <w:pPr>
        <w:pStyle w:val="a3"/>
        <w:numPr>
          <w:ilvl w:val="1"/>
          <w:numId w:val="9"/>
        </w:numPr>
        <w:spacing w:before="120" w:after="120"/>
        <w:jc w:val="both"/>
        <w:rPr>
          <w:rFonts w:cstheme="minorHAnsi"/>
        </w:rPr>
      </w:pPr>
      <w:r w:rsidRPr="00B04DA9">
        <w:rPr>
          <w:rFonts w:cstheme="minorHAnsi"/>
        </w:rPr>
        <w:t xml:space="preserve">Данный документ </w:t>
      </w:r>
      <w:r w:rsidR="007E4F4C">
        <w:rPr>
          <w:rFonts w:cstheme="minorHAnsi"/>
        </w:rPr>
        <w:t>действует</w:t>
      </w:r>
      <w:r w:rsidRPr="00B04DA9">
        <w:rPr>
          <w:rFonts w:cstheme="minorHAnsi"/>
        </w:rPr>
        <w:t xml:space="preserve"> с момента начала строительных работ </w:t>
      </w:r>
      <w:r w:rsidR="007E4F4C">
        <w:rPr>
          <w:rFonts w:cstheme="minorHAnsi"/>
        </w:rPr>
        <w:t xml:space="preserve">Проекта </w:t>
      </w:r>
      <w:r w:rsidRPr="00B04DA9">
        <w:rPr>
          <w:rFonts w:cstheme="minorHAnsi"/>
        </w:rPr>
        <w:t xml:space="preserve">по реабилитации системы водоснабжения в городе, до окончания срока погашения кредита, который будет затрачен на реабилитационные работы, определенные инженерной документацией Проекта. </w:t>
      </w:r>
    </w:p>
    <w:p w14:paraId="66562F73" w14:textId="615B9263" w:rsidR="00831700" w:rsidRPr="000467E7" w:rsidRDefault="00831700" w:rsidP="006A1C84">
      <w:pPr>
        <w:pStyle w:val="a3"/>
        <w:numPr>
          <w:ilvl w:val="1"/>
          <w:numId w:val="9"/>
        </w:numPr>
        <w:spacing w:before="240" w:after="240"/>
        <w:rPr>
          <w:color w:val="000000" w:themeColor="text1"/>
        </w:rPr>
      </w:pPr>
      <w:r w:rsidRPr="00B04DA9">
        <w:rPr>
          <w:rFonts w:cstheme="minorHAnsi"/>
        </w:rPr>
        <w:t xml:space="preserve">После завершения Проекта, данный документ </w:t>
      </w:r>
      <w:r w:rsidR="007E4F4C">
        <w:rPr>
          <w:rFonts w:cstheme="minorHAnsi"/>
        </w:rPr>
        <w:t>будет</w:t>
      </w:r>
      <w:r w:rsidRPr="00B04DA9">
        <w:rPr>
          <w:rFonts w:cstheme="minorHAnsi"/>
        </w:rPr>
        <w:t xml:space="preserve"> использован в дальнейшей работе Предприятия, по решению руководства и Мэрии города, </w:t>
      </w:r>
      <w:r w:rsidR="007E4F4C">
        <w:rPr>
          <w:rFonts w:cstheme="minorHAnsi"/>
        </w:rPr>
        <w:t>и</w:t>
      </w:r>
      <w:r w:rsidRPr="00B04DA9">
        <w:rPr>
          <w:rFonts w:cstheme="minorHAnsi"/>
        </w:rPr>
        <w:t>ли же может быть замененным иными соответствующими документами.</w:t>
      </w:r>
    </w:p>
    <w:sectPr w:rsidR="00831700" w:rsidRPr="000467E7" w:rsidSect="007E4F4C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E3B"/>
    <w:multiLevelType w:val="multilevel"/>
    <w:tmpl w:val="9E4AE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CB68C0"/>
    <w:multiLevelType w:val="hybridMultilevel"/>
    <w:tmpl w:val="FF68F126"/>
    <w:lvl w:ilvl="0" w:tplc="D3BED4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DEC"/>
    <w:multiLevelType w:val="multilevel"/>
    <w:tmpl w:val="FEDA87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6069EF"/>
    <w:multiLevelType w:val="multilevel"/>
    <w:tmpl w:val="9BE64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C0B4493"/>
    <w:multiLevelType w:val="multilevel"/>
    <w:tmpl w:val="0FCC6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E840B37"/>
    <w:multiLevelType w:val="multilevel"/>
    <w:tmpl w:val="D5BC0A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6D5F6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FC40A8"/>
    <w:multiLevelType w:val="multilevel"/>
    <w:tmpl w:val="91A4CC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21943"/>
    <w:multiLevelType w:val="multilevel"/>
    <w:tmpl w:val="9F864D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5151CA"/>
    <w:multiLevelType w:val="multilevel"/>
    <w:tmpl w:val="D0FE3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F2330F2"/>
    <w:multiLevelType w:val="multilevel"/>
    <w:tmpl w:val="B6124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F640A5"/>
    <w:multiLevelType w:val="multilevel"/>
    <w:tmpl w:val="56B84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3B05A68"/>
    <w:multiLevelType w:val="multilevel"/>
    <w:tmpl w:val="B6124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A43FAB"/>
    <w:multiLevelType w:val="multilevel"/>
    <w:tmpl w:val="AB1A9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."/>
      <w:lvlJc w:val="left"/>
      <w:pPr>
        <w:ind w:left="51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4" w15:restartNumberingAfterBreak="0">
    <w:nsid w:val="30340ABC"/>
    <w:multiLevelType w:val="hybridMultilevel"/>
    <w:tmpl w:val="0C0C7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276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DB3DD4"/>
    <w:multiLevelType w:val="multilevel"/>
    <w:tmpl w:val="91A4CC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E3E0C40"/>
    <w:multiLevelType w:val="multilevel"/>
    <w:tmpl w:val="507281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2711AF5"/>
    <w:multiLevelType w:val="multilevel"/>
    <w:tmpl w:val="CC244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B174DC"/>
    <w:multiLevelType w:val="multilevel"/>
    <w:tmpl w:val="B6124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A0744BE"/>
    <w:multiLevelType w:val="multilevel"/>
    <w:tmpl w:val="3956F498"/>
    <w:lvl w:ilvl="0">
      <w:start w:val="1"/>
      <w:numFmt w:val="bullet"/>
      <w:pStyle w:val="Bullet1"/>
      <w:lvlText w:val="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4472C4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4472C4" w:themeColor="accent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21" w15:restartNumberingAfterBreak="0">
    <w:nsid w:val="4FF51D20"/>
    <w:multiLevelType w:val="hybridMultilevel"/>
    <w:tmpl w:val="15EC7BF4"/>
    <w:lvl w:ilvl="0" w:tplc="8A58FDE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67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C6171C"/>
    <w:multiLevelType w:val="multilevel"/>
    <w:tmpl w:val="3816F8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3283C0E"/>
    <w:multiLevelType w:val="hybridMultilevel"/>
    <w:tmpl w:val="42C603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4D3FC7"/>
    <w:multiLevelType w:val="multilevel"/>
    <w:tmpl w:val="0419001F"/>
    <w:numStyleLink w:val="1"/>
  </w:abstractNum>
  <w:abstractNum w:abstractNumId="26" w15:restartNumberingAfterBreak="0">
    <w:nsid w:val="6D371952"/>
    <w:multiLevelType w:val="multilevel"/>
    <w:tmpl w:val="891EAC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13"/>
  </w:num>
  <w:num w:numId="5">
    <w:abstractNumId w:val="5"/>
  </w:num>
  <w:num w:numId="6">
    <w:abstractNumId w:val="20"/>
  </w:num>
  <w:num w:numId="7">
    <w:abstractNumId w:val="26"/>
  </w:num>
  <w:num w:numId="8">
    <w:abstractNumId w:val="16"/>
  </w:num>
  <w:num w:numId="9">
    <w:abstractNumId w:val="23"/>
  </w:num>
  <w:num w:numId="10">
    <w:abstractNumId w:val="18"/>
  </w:num>
  <w:num w:numId="11">
    <w:abstractNumId w:val="19"/>
  </w:num>
  <w:num w:numId="12">
    <w:abstractNumId w:val="12"/>
  </w:num>
  <w:num w:numId="13">
    <w:abstractNumId w:val="10"/>
  </w:num>
  <w:num w:numId="14">
    <w:abstractNumId w:val="21"/>
  </w:num>
  <w:num w:numId="15">
    <w:abstractNumId w:val="4"/>
  </w:num>
  <w:num w:numId="16">
    <w:abstractNumId w:val="7"/>
  </w:num>
  <w:num w:numId="17">
    <w:abstractNumId w:val="15"/>
  </w:num>
  <w:num w:numId="18">
    <w:abstractNumId w:val="22"/>
  </w:num>
  <w:num w:numId="19">
    <w:abstractNumId w:val="6"/>
  </w:num>
  <w:num w:numId="20">
    <w:abstractNumId w:val="25"/>
  </w:num>
  <w:num w:numId="21">
    <w:abstractNumId w:val="17"/>
  </w:num>
  <w:num w:numId="22">
    <w:abstractNumId w:val="11"/>
  </w:num>
  <w:num w:numId="23">
    <w:abstractNumId w:val="2"/>
  </w:num>
  <w:num w:numId="24">
    <w:abstractNumId w:val="1"/>
  </w:num>
  <w:num w:numId="25">
    <w:abstractNumId w:val="8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EA"/>
    <w:rsid w:val="000467E7"/>
    <w:rsid w:val="0006485A"/>
    <w:rsid w:val="00074D22"/>
    <w:rsid w:val="000A665B"/>
    <w:rsid w:val="000D7956"/>
    <w:rsid w:val="001004D8"/>
    <w:rsid w:val="00107CDA"/>
    <w:rsid w:val="00134957"/>
    <w:rsid w:val="0014620A"/>
    <w:rsid w:val="00172026"/>
    <w:rsid w:val="001B4BD6"/>
    <w:rsid w:val="00241C93"/>
    <w:rsid w:val="00251D42"/>
    <w:rsid w:val="002B2723"/>
    <w:rsid w:val="00371E6D"/>
    <w:rsid w:val="00396CCA"/>
    <w:rsid w:val="003B1F44"/>
    <w:rsid w:val="003B7192"/>
    <w:rsid w:val="00403CE9"/>
    <w:rsid w:val="004111A0"/>
    <w:rsid w:val="00415B2F"/>
    <w:rsid w:val="00443414"/>
    <w:rsid w:val="0045501A"/>
    <w:rsid w:val="00464171"/>
    <w:rsid w:val="004B7A75"/>
    <w:rsid w:val="004D11F2"/>
    <w:rsid w:val="004F10A2"/>
    <w:rsid w:val="0056564B"/>
    <w:rsid w:val="005F0B91"/>
    <w:rsid w:val="006424D8"/>
    <w:rsid w:val="00690E0F"/>
    <w:rsid w:val="006A1C84"/>
    <w:rsid w:val="006B44D7"/>
    <w:rsid w:val="006C57EA"/>
    <w:rsid w:val="007211B8"/>
    <w:rsid w:val="00735A46"/>
    <w:rsid w:val="007719DA"/>
    <w:rsid w:val="007722AA"/>
    <w:rsid w:val="007E3764"/>
    <w:rsid w:val="007E4F4C"/>
    <w:rsid w:val="008101FC"/>
    <w:rsid w:val="0081512F"/>
    <w:rsid w:val="00831700"/>
    <w:rsid w:val="0087203D"/>
    <w:rsid w:val="008A78C3"/>
    <w:rsid w:val="008D2922"/>
    <w:rsid w:val="00924747"/>
    <w:rsid w:val="009A6459"/>
    <w:rsid w:val="009B5BFD"/>
    <w:rsid w:val="00A0003A"/>
    <w:rsid w:val="00A81417"/>
    <w:rsid w:val="00AB1556"/>
    <w:rsid w:val="00B04DA9"/>
    <w:rsid w:val="00B45123"/>
    <w:rsid w:val="00B5274E"/>
    <w:rsid w:val="00BA3424"/>
    <w:rsid w:val="00BA49C3"/>
    <w:rsid w:val="00BA7435"/>
    <w:rsid w:val="00BB4DF7"/>
    <w:rsid w:val="00C536CC"/>
    <w:rsid w:val="00CF06BB"/>
    <w:rsid w:val="00D34713"/>
    <w:rsid w:val="00D91143"/>
    <w:rsid w:val="00DC7D4A"/>
    <w:rsid w:val="00DF57AB"/>
    <w:rsid w:val="00E1683F"/>
    <w:rsid w:val="00E46A7F"/>
    <w:rsid w:val="00E632C0"/>
    <w:rsid w:val="00E7170C"/>
    <w:rsid w:val="00E76505"/>
    <w:rsid w:val="00E917C1"/>
    <w:rsid w:val="00ED2854"/>
    <w:rsid w:val="00EE0D91"/>
    <w:rsid w:val="00EE4FC8"/>
    <w:rsid w:val="00EF32B8"/>
    <w:rsid w:val="00F24FF3"/>
    <w:rsid w:val="00F41953"/>
    <w:rsid w:val="00F52E11"/>
    <w:rsid w:val="00F6378A"/>
    <w:rsid w:val="00F70A18"/>
    <w:rsid w:val="00F95781"/>
    <w:rsid w:val="00FB4481"/>
    <w:rsid w:val="00FB54E0"/>
    <w:rsid w:val="00FC4ED4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6C74FC"/>
  <w15:chartTrackingRefBased/>
  <w15:docId w15:val="{0574F7AF-87BA-364A-A2A9-5E7ADE8B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Bullet1">
    <w:name w:val="~Bullet1"/>
    <w:basedOn w:val="a"/>
    <w:link w:val="Bullet1Char"/>
    <w:uiPriority w:val="99"/>
    <w:qFormat/>
    <w:rsid w:val="00735A46"/>
    <w:pPr>
      <w:numPr>
        <w:numId w:val="6"/>
      </w:numPr>
      <w:spacing w:line="276" w:lineRule="auto"/>
    </w:pPr>
    <w:rPr>
      <w:rFonts w:asciiTheme="minorHAnsi" w:eastAsia="Calibri" w:hAnsiTheme="minorHAnsi" w:cs="Arial"/>
      <w:sz w:val="20"/>
      <w:szCs w:val="20"/>
      <w:lang w:val="en-GB" w:eastAsia="en-US"/>
    </w:rPr>
  </w:style>
  <w:style w:type="paragraph" w:customStyle="1" w:styleId="Bullet2">
    <w:name w:val="~Bullet2"/>
    <w:basedOn w:val="Bullet1"/>
    <w:uiPriority w:val="99"/>
    <w:qFormat/>
    <w:rsid w:val="00735A46"/>
    <w:pPr>
      <w:numPr>
        <w:ilvl w:val="1"/>
      </w:numPr>
      <w:tabs>
        <w:tab w:val="clear" w:pos="680"/>
      </w:tabs>
      <w:ind w:left="720" w:hanging="360"/>
    </w:pPr>
  </w:style>
  <w:style w:type="paragraph" w:customStyle="1" w:styleId="Bullet3">
    <w:name w:val="~Bullet3"/>
    <w:basedOn w:val="Bullet2"/>
    <w:uiPriority w:val="99"/>
    <w:qFormat/>
    <w:rsid w:val="00735A46"/>
    <w:pPr>
      <w:numPr>
        <w:ilvl w:val="2"/>
      </w:numPr>
      <w:tabs>
        <w:tab w:val="clear" w:pos="1021"/>
      </w:tabs>
      <w:ind w:left="1080" w:hanging="720"/>
    </w:pPr>
  </w:style>
  <w:style w:type="paragraph" w:customStyle="1" w:styleId="TableTextRight">
    <w:name w:val="~TableTextRight"/>
    <w:basedOn w:val="a"/>
    <w:link w:val="TableTextRightChar"/>
    <w:uiPriority w:val="99"/>
    <w:qFormat/>
    <w:rsid w:val="00735A46"/>
    <w:pPr>
      <w:spacing w:before="60" w:after="20"/>
      <w:jc w:val="right"/>
    </w:pPr>
    <w:rPr>
      <w:rFonts w:asciiTheme="minorHAnsi" w:eastAsiaTheme="minorHAnsi" w:hAnsiTheme="minorHAnsi" w:cstheme="minorBidi"/>
      <w:sz w:val="17"/>
      <w:szCs w:val="20"/>
      <w:lang w:val="en-GB" w:eastAsia="en-US"/>
    </w:rPr>
  </w:style>
  <w:style w:type="character" w:customStyle="1" w:styleId="Bullet1Char">
    <w:name w:val="~Bullet1 Char"/>
    <w:link w:val="Bullet1"/>
    <w:uiPriority w:val="99"/>
    <w:locked/>
    <w:rsid w:val="00735A46"/>
    <w:rPr>
      <w:rFonts w:eastAsia="Calibri" w:cs="Arial"/>
      <w:sz w:val="20"/>
      <w:szCs w:val="20"/>
      <w:lang w:val="en-GB"/>
    </w:rPr>
  </w:style>
  <w:style w:type="character" w:customStyle="1" w:styleId="TableTextRightChar">
    <w:name w:val="~TableTextRight Char"/>
    <w:link w:val="TableTextRight"/>
    <w:uiPriority w:val="99"/>
    <w:locked/>
    <w:rsid w:val="00735A46"/>
    <w:rPr>
      <w:sz w:val="17"/>
      <w:szCs w:val="20"/>
      <w:lang w:val="en-GB"/>
    </w:rPr>
  </w:style>
  <w:style w:type="character" w:styleId="a4">
    <w:name w:val="Hyperlink"/>
    <w:basedOn w:val="a0"/>
    <w:uiPriority w:val="99"/>
    <w:semiHidden/>
    <w:unhideWhenUsed/>
    <w:rsid w:val="00BA3424"/>
    <w:rPr>
      <w:color w:val="0000FF"/>
      <w:u w:val="single"/>
    </w:rPr>
  </w:style>
  <w:style w:type="numbering" w:customStyle="1" w:styleId="1">
    <w:name w:val="Стиль1"/>
    <w:uiPriority w:val="99"/>
    <w:rsid w:val="000D7956"/>
    <w:pPr>
      <w:numPr>
        <w:numId w:val="19"/>
      </w:numPr>
    </w:pPr>
  </w:style>
  <w:style w:type="character" w:styleId="a5">
    <w:name w:val="annotation reference"/>
    <w:basedOn w:val="a0"/>
    <w:uiPriority w:val="99"/>
    <w:semiHidden/>
    <w:unhideWhenUsed/>
    <w:rsid w:val="006424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24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24D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24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24D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424D8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24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Aitmatova</dc:creator>
  <cp:keywords/>
  <dc:description/>
  <cp:lastModifiedBy>Djamila Aitmatova</cp:lastModifiedBy>
  <cp:revision>3</cp:revision>
  <cp:lastPrinted>2019-11-15T06:07:00Z</cp:lastPrinted>
  <dcterms:created xsi:type="dcterms:W3CDTF">2019-11-13T13:43:00Z</dcterms:created>
  <dcterms:modified xsi:type="dcterms:W3CDTF">2019-11-20T14:39:00Z</dcterms:modified>
</cp:coreProperties>
</file>